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516" w:rsidRDefault="00E822C2" w:rsidP="00B92516">
      <w:pPr>
        <w:jc w:val="center"/>
        <w:rPr>
          <w:b/>
          <w:sz w:val="28"/>
          <w:szCs w:val="28"/>
        </w:rPr>
      </w:pPr>
      <w:r w:rsidRPr="00E822C2">
        <w:rPr>
          <w:rFonts w:ascii="Times New Roman" w:hAnsi="Times New Roman"/>
          <w:noProof/>
          <w:sz w:val="24"/>
          <w:szCs w:val="24"/>
          <w:lang w:eastAsia="el-GR"/>
        </w:rPr>
        <w:drawing>
          <wp:anchor distT="0" distB="0" distL="114300" distR="114300" simplePos="0" relativeHeight="251672576" behindDoc="0" locked="0" layoutInCell="1" allowOverlap="1">
            <wp:simplePos x="0" y="0"/>
            <wp:positionH relativeFrom="margin">
              <wp:posOffset>2200275</wp:posOffset>
            </wp:positionH>
            <wp:positionV relativeFrom="paragraph">
              <wp:posOffset>95250</wp:posOffset>
            </wp:positionV>
            <wp:extent cx="1104900" cy="1104900"/>
            <wp:effectExtent l="0" t="0" r="0" b="0"/>
            <wp:wrapSquare wrapText="bothSides"/>
            <wp:docPr id="17" name="Picture 17" descr="C:\Users\amelidr\AppData\Local\Microsoft\Windows\INetCache\Content.Outlook\ZOLK2Q2K\Logo_2024-2025-ble_vertical_plaisio_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lidr\AppData\Local\Microsoft\Windows\INetCache\Content.Outlook\ZOLK2Q2K\Logo_2024-2025-ble_vertical_plaisio_7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2516" w:rsidRDefault="00E822C2" w:rsidP="00B92516">
      <w:pPr>
        <w:rPr>
          <w:b/>
          <w:sz w:val="28"/>
          <w:szCs w:val="28"/>
        </w:rPr>
      </w:pPr>
      <w:r w:rsidRPr="00AF0944">
        <w:rPr>
          <w:rFonts w:ascii="Times New Roman" w:hAnsi="Times New Roman"/>
          <w:noProof/>
          <w:sz w:val="24"/>
          <w:szCs w:val="24"/>
          <w:lang w:eastAsia="el-GR"/>
        </w:rPr>
        <w:drawing>
          <wp:anchor distT="0" distB="0" distL="114300" distR="114300" simplePos="0" relativeHeight="251673600" behindDoc="0" locked="0" layoutInCell="1" allowOverlap="1">
            <wp:simplePos x="0" y="0"/>
            <wp:positionH relativeFrom="column">
              <wp:posOffset>3867150</wp:posOffset>
            </wp:positionH>
            <wp:positionV relativeFrom="paragraph">
              <wp:posOffset>6985</wp:posOffset>
            </wp:positionV>
            <wp:extent cx="952500" cy="635000"/>
            <wp:effectExtent l="0" t="0" r="0" b="0"/>
            <wp:wrapSquare wrapText="bothSides"/>
            <wp:docPr id="6" name="Picture 6" descr="Z:\ReN 2018\Προβολή\Δελτία Τύπου\2 Δελτία Τύπου 2018\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ReN 2018\Προβολή\Δελτία Τύπου\2 Δελτία Τύπου 2018\flag_yellow_hig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635000"/>
                    </a:xfrm>
                    <a:prstGeom prst="rect">
                      <a:avLst/>
                    </a:prstGeom>
                    <a:noFill/>
                    <a:ln>
                      <a:noFill/>
                    </a:ln>
                  </pic:spPr>
                </pic:pic>
              </a:graphicData>
            </a:graphic>
          </wp:anchor>
        </w:drawing>
      </w:r>
      <w:r w:rsidR="00B92516">
        <w:rPr>
          <w:rFonts w:ascii="Times New Roman" w:hAnsi="Times New Roman"/>
          <w:noProof/>
          <w:sz w:val="24"/>
          <w:szCs w:val="24"/>
          <w:lang w:eastAsia="el-GR"/>
        </w:rPr>
        <w:drawing>
          <wp:inline distT="0" distB="0" distL="0" distR="0" wp14:anchorId="67BE9B62" wp14:editId="165BE482">
            <wp:extent cx="1987643" cy="600710"/>
            <wp:effectExtent l="0" t="0" r="0" b="8890"/>
            <wp:docPr id="7" name="Picture 6" descr="EKETA  LOGO 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ETA  LOGO gr.gif"/>
                    <pic:cNvPicPr/>
                  </pic:nvPicPr>
                  <pic:blipFill>
                    <a:blip r:embed="rId6" cstate="print"/>
                    <a:stretch>
                      <a:fillRect/>
                    </a:stretch>
                  </pic:blipFill>
                  <pic:spPr>
                    <a:xfrm>
                      <a:off x="0" y="0"/>
                      <a:ext cx="2092590" cy="632427"/>
                    </a:xfrm>
                    <a:prstGeom prst="rect">
                      <a:avLst/>
                    </a:prstGeom>
                  </pic:spPr>
                </pic:pic>
              </a:graphicData>
            </a:graphic>
          </wp:inline>
        </w:drawing>
      </w:r>
      <w:r w:rsidR="00B92516" w:rsidRPr="00B92516">
        <w:rPr>
          <w:rFonts w:ascii="Times New Roman" w:hAnsi="Times New Roman"/>
          <w:noProof/>
          <w:sz w:val="24"/>
          <w:szCs w:val="24"/>
          <w:lang w:eastAsia="el-GR"/>
        </w:rPr>
        <w:t xml:space="preserve">                                                             </w:t>
      </w:r>
    </w:p>
    <w:p w:rsidR="00B92516" w:rsidRDefault="00B92516" w:rsidP="00B92516">
      <w:pPr>
        <w:jc w:val="center"/>
        <w:rPr>
          <w:b/>
          <w:sz w:val="28"/>
          <w:szCs w:val="28"/>
        </w:rPr>
      </w:pPr>
    </w:p>
    <w:p w:rsidR="00E822C2" w:rsidRDefault="00E822C2" w:rsidP="00B92516">
      <w:pPr>
        <w:jc w:val="center"/>
        <w:rPr>
          <w:b/>
          <w:sz w:val="28"/>
          <w:szCs w:val="28"/>
        </w:rPr>
      </w:pPr>
    </w:p>
    <w:p w:rsidR="00B92516" w:rsidRDefault="00B92516" w:rsidP="00B92516">
      <w:pPr>
        <w:jc w:val="center"/>
        <w:rPr>
          <w:b/>
          <w:sz w:val="28"/>
          <w:szCs w:val="28"/>
        </w:rPr>
      </w:pPr>
      <w:r w:rsidRPr="0082470B">
        <w:rPr>
          <w:b/>
          <w:sz w:val="28"/>
          <w:szCs w:val="28"/>
        </w:rPr>
        <w:t>Δελτίο Τύπου</w:t>
      </w:r>
    </w:p>
    <w:p w:rsidR="00B92516" w:rsidRDefault="00B92516" w:rsidP="00B92516">
      <w:pPr>
        <w:ind w:left="-567"/>
        <w:jc w:val="right"/>
        <w:rPr>
          <w:b/>
          <w:sz w:val="28"/>
          <w:szCs w:val="28"/>
        </w:rPr>
      </w:pPr>
    </w:p>
    <w:p w:rsidR="00B92516" w:rsidRDefault="00B92516" w:rsidP="00B92516">
      <w:pPr>
        <w:jc w:val="right"/>
        <w:rPr>
          <w:rFonts w:cs="Times New Roman"/>
          <w:sz w:val="24"/>
          <w:szCs w:val="24"/>
        </w:rPr>
      </w:pPr>
      <w:r w:rsidRPr="00137DEC">
        <w:rPr>
          <w:rFonts w:cs="Times New Roman"/>
          <w:sz w:val="24"/>
          <w:szCs w:val="24"/>
        </w:rPr>
        <w:t>Θεσσαλονίκη,</w:t>
      </w:r>
      <w:r w:rsidRPr="0082470B">
        <w:rPr>
          <w:rFonts w:cs="Times New Roman"/>
          <w:sz w:val="24"/>
          <w:szCs w:val="24"/>
        </w:rPr>
        <w:t xml:space="preserve"> </w:t>
      </w:r>
      <w:r w:rsidR="0032370F">
        <w:rPr>
          <w:rFonts w:cs="Times New Roman"/>
          <w:sz w:val="24"/>
          <w:szCs w:val="24"/>
        </w:rPr>
        <w:t>20</w:t>
      </w:r>
      <w:r>
        <w:rPr>
          <w:rFonts w:cs="Times New Roman"/>
          <w:sz w:val="24"/>
          <w:szCs w:val="24"/>
        </w:rPr>
        <w:t xml:space="preserve"> Σεπτεμβρίου 2024</w:t>
      </w:r>
    </w:p>
    <w:p w:rsidR="00B92516" w:rsidRPr="00A0472B" w:rsidRDefault="00B92516" w:rsidP="00B92516">
      <w:pPr>
        <w:jc w:val="right"/>
        <w:rPr>
          <w:b/>
          <w:sz w:val="28"/>
          <w:szCs w:val="28"/>
        </w:rPr>
      </w:pPr>
    </w:p>
    <w:p w:rsidR="00B92516" w:rsidRPr="00D725D6" w:rsidRDefault="00B92516" w:rsidP="00863A68">
      <w:pPr>
        <w:pBdr>
          <w:top w:val="single" w:sz="4" w:space="1" w:color="auto"/>
          <w:left w:val="single" w:sz="4" w:space="4" w:color="auto"/>
          <w:bottom w:val="single" w:sz="4" w:space="1" w:color="auto"/>
          <w:right w:val="single" w:sz="4" w:space="4" w:color="auto"/>
        </w:pBdr>
        <w:shd w:val="clear" w:color="auto" w:fill="E6E6E6"/>
        <w:ind w:left="-142" w:hanging="284"/>
        <w:jc w:val="center"/>
        <w:rPr>
          <w:b/>
          <w:sz w:val="26"/>
          <w:szCs w:val="26"/>
        </w:rPr>
      </w:pPr>
      <w:r>
        <w:rPr>
          <w:rFonts w:cs="Times New Roman"/>
          <w:b/>
          <w:sz w:val="24"/>
          <w:szCs w:val="24"/>
        </w:rPr>
        <w:t>Η τεχνολογική έρευνα στο επίκεντρο</w:t>
      </w:r>
      <w:r w:rsidR="00863A68">
        <w:rPr>
          <w:rFonts w:cs="Times New Roman"/>
          <w:b/>
          <w:sz w:val="24"/>
          <w:szCs w:val="24"/>
        </w:rPr>
        <w:t xml:space="preserve"> στη Βραδιά του Ερευνητή στη Θεσσαλονίκη</w:t>
      </w:r>
    </w:p>
    <w:p w:rsidR="00B92516" w:rsidRDefault="00B92516" w:rsidP="00B92516">
      <w:pPr>
        <w:ind w:left="-567" w:right="-341"/>
        <w:rPr>
          <w:sz w:val="24"/>
          <w:szCs w:val="24"/>
        </w:rPr>
      </w:pPr>
    </w:p>
    <w:p w:rsidR="00B92516" w:rsidRDefault="007E2CE5" w:rsidP="00B92516">
      <w:pPr>
        <w:ind w:left="-567" w:right="-199"/>
        <w:jc w:val="both"/>
      </w:pPr>
      <w:r>
        <w:t>Ακολουθώντα</w:t>
      </w:r>
      <w:r w:rsidR="001341F3">
        <w:t>ς την παράδοση των τελευταίων 16</w:t>
      </w:r>
      <w:r>
        <w:t xml:space="preserve"> ετών,  το Εθνικό Κέντρο Έρευνας και Τεχνολογικής Ανάπτυξης διοργανώνει και συντονίζει τη </w:t>
      </w:r>
      <w:r w:rsidR="00B92516">
        <w:t xml:space="preserve"> Βραδιά του Ερευνητή </w:t>
      </w:r>
      <w:r>
        <w:t xml:space="preserve">στη </w:t>
      </w:r>
      <w:r w:rsidR="00B92516">
        <w:t xml:space="preserve"> Θεσσαλονίκη, την Παρασκευή, 27 Σεπτεμβρίου 2024 στο Μέγαρο Μουσικής (κτίριο </w:t>
      </w:r>
      <w:proofErr w:type="spellStart"/>
      <w:r w:rsidR="00B92516">
        <w:t>Μ1</w:t>
      </w:r>
      <w:proofErr w:type="spellEnd"/>
      <w:r w:rsidR="00B92516">
        <w:t>).</w:t>
      </w:r>
    </w:p>
    <w:p w:rsidR="00B92516" w:rsidRDefault="00B92516" w:rsidP="00B92516">
      <w:pPr>
        <w:ind w:left="-567" w:right="-199"/>
        <w:jc w:val="both"/>
      </w:pPr>
      <w:r w:rsidRPr="00F65F16">
        <w:t>H ξεχωριστή αυτή εκδήλωση,</w:t>
      </w:r>
      <w:r>
        <w:t xml:space="preserve"> </w:t>
      </w:r>
      <w:r w:rsidRPr="00F65F16">
        <w:t xml:space="preserve"> </w:t>
      </w:r>
      <w:r>
        <w:t>θα ανοίξει τις πύλες της στις</w:t>
      </w:r>
      <w:r w:rsidRPr="00F65F16">
        <w:t xml:space="preserve"> 17.00 το απόγευμα</w:t>
      </w:r>
      <w:r>
        <w:t xml:space="preserve"> και θα διαρκέσει μέχρι τις 10 το βράδυ</w:t>
      </w:r>
      <w:r w:rsidRPr="00F65F16">
        <w:t>, προκειμένου να υποδεχτεί επισκέπτες κάθε ηλικίας,</w:t>
      </w:r>
      <w:r>
        <w:t xml:space="preserve"> που θα</w:t>
      </w:r>
      <w:r w:rsidR="007E2CE5">
        <w:t xml:space="preserve"> έχουν την ευκαιρία </w:t>
      </w:r>
      <w:r>
        <w:t xml:space="preserve"> να λάβουν μέρος σε δράσεις</w:t>
      </w:r>
      <w:r w:rsidRPr="00F65F16">
        <w:t xml:space="preserve"> γεμάτες </w:t>
      </w:r>
      <w:r>
        <w:t xml:space="preserve"> τεχνολογική </w:t>
      </w:r>
      <w:r w:rsidRPr="00F65F16">
        <w:t>έρευνα, πειράματα και μουσική.</w:t>
      </w:r>
      <w:r w:rsidR="007E2CE5">
        <w:t xml:space="preserve"> </w:t>
      </w:r>
    </w:p>
    <w:p w:rsidR="00B92516" w:rsidRDefault="00B92516" w:rsidP="004071F9">
      <w:pPr>
        <w:ind w:left="-567" w:right="-199"/>
        <w:jc w:val="both"/>
      </w:pPr>
      <w:r>
        <w:t xml:space="preserve">Κατά τη διάρκεια της Βραδιάς, μικροί και μεγάλοι θα έχουν την ευκαιρία να </w:t>
      </w:r>
      <w:r w:rsidRPr="00F65F16">
        <w:t xml:space="preserve">περιηγηθούν στη </w:t>
      </w:r>
      <w:proofErr w:type="spellStart"/>
      <w:r w:rsidRPr="00F65F16">
        <w:t>διαδραστική</w:t>
      </w:r>
      <w:proofErr w:type="spellEnd"/>
      <w:r w:rsidRPr="00F65F16">
        <w:t xml:space="preserve"> έκθεση τεχνολογιών του </w:t>
      </w:r>
      <w:proofErr w:type="spellStart"/>
      <w:r w:rsidRPr="00F65F16">
        <w:t>ΕΚΕΤΑ</w:t>
      </w:r>
      <w:proofErr w:type="spellEnd"/>
      <w:r w:rsidRPr="00F65F16">
        <w:t>, -</w:t>
      </w:r>
      <w:r w:rsidR="00985FA6">
        <w:t xml:space="preserve"> </w:t>
      </w:r>
      <w:r w:rsidRPr="00F65F16">
        <w:t>η οποία</w:t>
      </w:r>
      <w:r w:rsidR="00985FA6">
        <w:t xml:space="preserve"> θα αποκαλύψει</w:t>
      </w:r>
      <w:r w:rsidRPr="00F65F16">
        <w:t xml:space="preserve"> το ευρύ φάσμα της ερευνητικής δραστηριότητας του Κέντρου- καθώς επίσης να συνομιλήσουν με τους ερευνητές </w:t>
      </w:r>
      <w:r w:rsidR="00EC79ED">
        <w:t xml:space="preserve">γνωρίζοντας την επιστήμη μέσα από τη ματιά των πραγματικών της </w:t>
      </w:r>
      <w:r w:rsidR="004071F9">
        <w:t xml:space="preserve">εκπροσώπων. </w:t>
      </w:r>
      <w:r w:rsidR="004071F9" w:rsidRPr="004071F9">
        <w:t xml:space="preserve"> </w:t>
      </w:r>
      <w:r w:rsidRPr="00F65F16">
        <w:t>Στη Βραδιά του Ερευνητή, παρόντες θα είναι ακόμη</w:t>
      </w:r>
      <w:r>
        <w:t xml:space="preserve"> –ανάμεσα σε άλλους</w:t>
      </w:r>
      <w:r w:rsidR="00EC79ED" w:rsidRPr="00EC79ED">
        <w:t>-</w:t>
      </w:r>
      <w:r w:rsidRPr="00F65F16">
        <w:t xml:space="preserve"> με τα δικά τους εκθέματα</w:t>
      </w:r>
      <w:r>
        <w:t>,</w:t>
      </w:r>
      <w:r w:rsidRPr="00F65F16">
        <w:t xml:space="preserve"> το Αριστοτέλειο Πανεπιστήμιο Θεσσαλονίκης, ο </w:t>
      </w:r>
      <w:r>
        <w:t xml:space="preserve">Ελληνικός Γεωργικός Οργανισμός – ΔΗΜΗΤΡΑ και η Αμερικάνικη Γεωργική Σχολή. </w:t>
      </w:r>
    </w:p>
    <w:p w:rsidR="00B92516" w:rsidRDefault="00B92516" w:rsidP="00B92516">
      <w:pPr>
        <w:ind w:left="-567" w:right="-199"/>
        <w:jc w:val="both"/>
      </w:pPr>
      <w:r w:rsidRPr="00F65F16">
        <w:t>Την ίδια στιγμή, στην ευρωπαϊκή γωνιά, οι επισκέπτες θα έχουν τη δυνατότητα να</w:t>
      </w:r>
      <w:r w:rsidR="00985FA6">
        <w:t xml:space="preserve"> λάβουν πληροφόρηση για την </w:t>
      </w:r>
      <w:r w:rsidRPr="00F65F16">
        <w:t>ευρωπαϊκή πολιτική για την έρευνα και την τεχνολογική ανάπτυξη αλλά και για τις δράσεις για την κινητικότητα των ερευνητών.</w:t>
      </w:r>
      <w:r w:rsidR="00985FA6">
        <w:t xml:space="preserve"> </w:t>
      </w:r>
    </w:p>
    <w:p w:rsidR="00B92516" w:rsidRDefault="00985FA6" w:rsidP="00B92516">
      <w:pPr>
        <w:ind w:left="-567" w:right="-199"/>
        <w:jc w:val="both"/>
      </w:pPr>
      <w:r>
        <w:t xml:space="preserve">Ιδιαίτερη δυναμική θα έχει κατά τη διάρκεια της Βραδιάς και η </w:t>
      </w:r>
      <w:proofErr w:type="spellStart"/>
      <w:r>
        <w:t>θεματικη</w:t>
      </w:r>
      <w:proofErr w:type="spellEnd"/>
      <w:r w:rsidRPr="00985FA6">
        <w:t>:</w:t>
      </w:r>
      <w:r w:rsidR="00B92516">
        <w:t xml:space="preserve"> «έρευνα για την αγορά», μέσα από την παρουσία </w:t>
      </w:r>
      <w:r w:rsidR="0032370F">
        <w:t>7</w:t>
      </w:r>
      <w:r w:rsidR="00BC0735">
        <w:t xml:space="preserve"> </w:t>
      </w:r>
      <w:r w:rsidR="00B92516">
        <w:t xml:space="preserve">εταιριών - </w:t>
      </w:r>
      <w:proofErr w:type="spellStart"/>
      <w:r w:rsidR="00B92516">
        <w:t>τεχνοβλαστών</w:t>
      </w:r>
      <w:proofErr w:type="spellEnd"/>
      <w:r w:rsidR="00B92516">
        <w:t xml:space="preserve"> του </w:t>
      </w:r>
      <w:proofErr w:type="spellStart"/>
      <w:r w:rsidR="00B92516">
        <w:t>ΕΚΕΤA</w:t>
      </w:r>
      <w:proofErr w:type="spellEnd"/>
      <w:r w:rsidR="00B92516">
        <w:t xml:space="preserve"> αλλά και του Γραφείου Με</w:t>
      </w:r>
      <w:r w:rsidR="001341F3">
        <w:t>ταφοράς Τεχνολογίας του Κέντρου. Εκεί</w:t>
      </w:r>
      <w:r w:rsidR="00B92516">
        <w:t xml:space="preserve"> οι επισκέπτες θα μπορούν να λάβουν σημαντική πληροφόρηση για την εμπορική αξιοποίηση τεχνολογιών αιχμής. </w:t>
      </w:r>
    </w:p>
    <w:p w:rsidR="00ED3458" w:rsidRDefault="00985FA6" w:rsidP="00ED3458">
      <w:pPr>
        <w:ind w:left="-567" w:right="-199"/>
        <w:jc w:val="both"/>
      </w:pPr>
      <w:r>
        <w:t xml:space="preserve">Κατά </w:t>
      </w:r>
      <w:r w:rsidR="00ED3458">
        <w:t xml:space="preserve"> την εκδήλωση θα πραγματοποιηθούν</w:t>
      </w:r>
      <w:r>
        <w:t xml:space="preserve"> παράλληλα, </w:t>
      </w:r>
      <w:r w:rsidR="00ED3458">
        <w:t xml:space="preserve"> </w:t>
      </w:r>
      <w:r w:rsidR="007B1769">
        <w:t>πειράματα αλληλεπίδρασης</w:t>
      </w:r>
      <w:r w:rsidR="00ED3458" w:rsidRPr="00F65F16">
        <w:t xml:space="preserve"> και παρατηρήσεις φαινομένων, καλλιτεχνικές παραστάσεις,  ενώ τα εργαστήρια για παιδιά θα φέρουν τους μικρούς σε ηλικία επισκέπτες  σε επαφή με την επιστήμη με άμεσο και διασκεδαστικό τρόπο.</w:t>
      </w:r>
      <w:r>
        <w:t xml:space="preserve"> </w:t>
      </w:r>
    </w:p>
    <w:p w:rsidR="00985FA6" w:rsidRPr="00F5221A" w:rsidRDefault="00985FA6" w:rsidP="00ED3458">
      <w:pPr>
        <w:ind w:left="-567" w:right="-199"/>
        <w:jc w:val="both"/>
      </w:pPr>
      <w:r>
        <w:lastRenderedPageBreak/>
        <w:t xml:space="preserve">Στην καρδιά της </w:t>
      </w:r>
      <w:r w:rsidR="007B1769">
        <w:t xml:space="preserve">Βραδιάς, μία ξεχωριστή </w:t>
      </w:r>
      <w:r>
        <w:t xml:space="preserve">παρουσία θα έχει η Κρατική Ορχήστρα Θεσσαλονίκης, η οποία θα προσφέρει στους επισκέπτες ένα ευρύ φάσμα ηχοχρωμάτων κλασσικής συμφωνικής μουσικής μέσω του αφιερώματος  </w:t>
      </w:r>
      <w:r w:rsidR="00F5221A">
        <w:t xml:space="preserve">της στον </w:t>
      </w:r>
      <w:r w:rsidR="00F5221A">
        <w:rPr>
          <w:lang w:val="en-US"/>
        </w:rPr>
        <w:t>William</w:t>
      </w:r>
      <w:r w:rsidR="00F5221A" w:rsidRPr="00F5221A">
        <w:t xml:space="preserve"> </w:t>
      </w:r>
      <w:r w:rsidR="00F5221A">
        <w:rPr>
          <w:lang w:val="en-US"/>
        </w:rPr>
        <w:t>Herschel</w:t>
      </w:r>
      <w:r w:rsidR="00F5221A">
        <w:t>, και εγκαινιάζοντας τον νέο κύκλο συναυλιών της</w:t>
      </w:r>
      <w:r w:rsidR="00F5221A" w:rsidRPr="00F5221A">
        <w:t xml:space="preserve">: </w:t>
      </w:r>
      <w:r w:rsidR="00F5221A">
        <w:t xml:space="preserve">«στον καιρό του Μότσαρτ». </w:t>
      </w:r>
    </w:p>
    <w:p w:rsidR="00EC79ED" w:rsidRDefault="007E2CE5" w:rsidP="00BB2E21">
      <w:pPr>
        <w:ind w:left="-567" w:right="-199"/>
        <w:jc w:val="both"/>
        <w:rPr>
          <w:rFonts w:cs="Segoe UI"/>
          <w:color w:val="050505"/>
        </w:rPr>
      </w:pPr>
      <w:r>
        <w:t xml:space="preserve">Την ίδια στιγμή, για </w:t>
      </w:r>
      <w:r w:rsidR="007B1769">
        <w:t>π</w:t>
      </w:r>
      <w:r>
        <w:t xml:space="preserve">έμπτη </w:t>
      </w:r>
      <w:r w:rsidR="004071F9">
        <w:t>συνεχόμενη χρονιά</w:t>
      </w:r>
      <w:r>
        <w:t xml:space="preserve">, το </w:t>
      </w:r>
      <w:proofErr w:type="spellStart"/>
      <w:r>
        <w:t>ΕΚΕΤΑ</w:t>
      </w:r>
      <w:proofErr w:type="spellEnd"/>
      <w:r>
        <w:t xml:space="preserve"> διοργανώνει και συντονίζει </w:t>
      </w:r>
      <w:r w:rsidR="00ED3458" w:rsidRPr="00F65F16">
        <w:t xml:space="preserve">το </w:t>
      </w:r>
      <w:r w:rsidR="00ED3458" w:rsidRPr="00F65F16">
        <w:rPr>
          <w:lang w:val="en-US"/>
        </w:rPr>
        <w:t>Chat</w:t>
      </w:r>
      <w:r w:rsidR="00ED3458" w:rsidRPr="00F65F16">
        <w:t xml:space="preserve"> </w:t>
      </w:r>
      <w:r w:rsidR="00ED3458" w:rsidRPr="00F65F16">
        <w:rPr>
          <w:lang w:val="en-US"/>
        </w:rPr>
        <w:t>Lab</w:t>
      </w:r>
      <w:r w:rsidR="00ED3458" w:rsidRPr="00F65F16">
        <w:t xml:space="preserve">, δράση της Βραδιάς του Ερευνητή, </w:t>
      </w:r>
      <w:r w:rsidR="00ED3458" w:rsidRPr="00F65F16">
        <w:rPr>
          <w:rFonts w:cs="Segoe UI"/>
          <w:color w:val="050505"/>
        </w:rPr>
        <w:t>μία σειρά</w:t>
      </w:r>
      <w:r>
        <w:rPr>
          <w:rFonts w:cs="Segoe UI"/>
          <w:color w:val="050505"/>
        </w:rPr>
        <w:t xml:space="preserve"> σύντομων</w:t>
      </w:r>
      <w:r w:rsidR="00ED3458" w:rsidRPr="00F65F16">
        <w:rPr>
          <w:rFonts w:cs="Segoe UI"/>
          <w:color w:val="050505"/>
        </w:rPr>
        <w:t xml:space="preserve"> διαδικτυακών συζητήσεων</w:t>
      </w:r>
      <w:r>
        <w:rPr>
          <w:rFonts w:cs="Segoe UI"/>
          <w:color w:val="050505"/>
        </w:rPr>
        <w:t xml:space="preserve"> ανάμεσα στους ε</w:t>
      </w:r>
      <w:r w:rsidR="00BB2E21">
        <w:rPr>
          <w:rFonts w:cs="Segoe UI"/>
          <w:color w:val="050505"/>
        </w:rPr>
        <w:t>ρευνητές και στο ευρύτερο κοινό.</w:t>
      </w:r>
      <w:r w:rsidR="00BB2E21" w:rsidRPr="00BB2E21">
        <w:rPr>
          <w:rFonts w:cs="Segoe UI"/>
          <w:color w:val="050505"/>
        </w:rPr>
        <w:t xml:space="preserve"> </w:t>
      </w:r>
      <w:r w:rsidR="00BB2E21">
        <w:rPr>
          <w:rFonts w:cs="Segoe UI"/>
          <w:color w:val="050505"/>
        </w:rPr>
        <w:t xml:space="preserve">Στόχο αποτελεί η ενημέρωση και η κατανόηση από πλευράς του κοινού διαφόρων επιστημονικών ζητημάτων που θα βρεθούν στο επίκεντρο της διαδικτυακής συνομιλίας. </w:t>
      </w:r>
      <w:r w:rsidR="00EC79ED">
        <w:rPr>
          <w:rFonts w:cs="Segoe UI"/>
          <w:color w:val="050505"/>
        </w:rPr>
        <w:t xml:space="preserve">Το </w:t>
      </w:r>
      <w:r w:rsidR="00EC79ED">
        <w:rPr>
          <w:rFonts w:cs="Segoe UI"/>
          <w:color w:val="050505"/>
          <w:lang w:val="en-US"/>
        </w:rPr>
        <w:t>Chat</w:t>
      </w:r>
      <w:r w:rsidR="00EC79ED" w:rsidRPr="00EC79ED">
        <w:rPr>
          <w:rFonts w:cs="Segoe UI"/>
          <w:color w:val="050505"/>
        </w:rPr>
        <w:t xml:space="preserve"> </w:t>
      </w:r>
      <w:r w:rsidR="00EC79ED">
        <w:rPr>
          <w:rFonts w:cs="Segoe UI"/>
          <w:color w:val="050505"/>
          <w:lang w:val="en-US"/>
        </w:rPr>
        <w:t>Lab</w:t>
      </w:r>
      <w:r w:rsidR="00EC79ED" w:rsidRPr="00EC79ED">
        <w:rPr>
          <w:rFonts w:cs="Segoe UI"/>
          <w:color w:val="050505"/>
        </w:rPr>
        <w:t xml:space="preserve"> </w:t>
      </w:r>
      <w:r w:rsidR="00EC79ED">
        <w:rPr>
          <w:rFonts w:cs="Segoe UI"/>
          <w:color w:val="050505"/>
        </w:rPr>
        <w:t xml:space="preserve">ξεκινάει φέτος στις 23 Σεπτεμβρίου 2024 και θα διαρκέσει μέχρι τις 4 Οκτωβρίου με τη συμμετοχή περισσότερων από </w:t>
      </w:r>
      <w:r w:rsidR="0032370F" w:rsidRPr="0032370F">
        <w:rPr>
          <w:rFonts w:cs="Segoe UI"/>
          <w:color w:val="050505"/>
        </w:rPr>
        <w:t>30</w:t>
      </w:r>
      <w:r w:rsidR="00EC79ED">
        <w:rPr>
          <w:rFonts w:cs="Segoe UI"/>
          <w:color w:val="050505"/>
        </w:rPr>
        <w:t xml:space="preserve"> ερευνητών.</w:t>
      </w:r>
    </w:p>
    <w:p w:rsidR="00ED3458" w:rsidRPr="00EC79ED" w:rsidRDefault="00ED3458" w:rsidP="00EC79ED">
      <w:pPr>
        <w:ind w:left="-567" w:right="-199"/>
        <w:jc w:val="both"/>
        <w:rPr>
          <w:rFonts w:cs="Segoe UI"/>
          <w:color w:val="050505"/>
        </w:rPr>
      </w:pPr>
      <w:r w:rsidRPr="00F65F16">
        <w:t xml:space="preserve">Το Εθνικό Κέντρο Έρευνας και Τεχνολογικής Ανάπτυξης, εκτός της διοργάνωσης της εκδήλωσης στην πόλη της Θεσσαλονίκης, συντονίζει επίσης τις εκδηλώσεις της «Βραδιάς του Ερευνητή 2023», σε συνεργασία με τους τοπικούς διοργανωτές, στις παρακάτω πόλεις: Αθήνα (Εθνικό Μετσόβιο Πολυτεχνείο), Ηράκλειο (Ίδρυμα Τεχνολογίας και Έρευνας), Πάτρα (Πανεπιστήμιο Πατρών), Λάρισα (Πανεπιστήμιο Θεσσαλίας) και Ρέθυμνο (Ελληνικό Μεσογειακό Πανεπιστήμιο). </w:t>
      </w:r>
    </w:p>
    <w:p w:rsidR="00B92516" w:rsidRPr="00ED3458" w:rsidRDefault="00ED3458" w:rsidP="00F256C7">
      <w:pPr>
        <w:ind w:left="-567" w:right="-199"/>
        <w:jc w:val="both"/>
        <w:rPr>
          <w:i/>
        </w:rPr>
      </w:pPr>
      <w:r w:rsidRPr="00ED3458">
        <w:rPr>
          <w:i/>
        </w:rPr>
        <w:t>Η Βραδιά του Ερευνητή πραγματοποιείται κάθε χρόνο,</w:t>
      </w:r>
      <w:r w:rsidR="00B92516" w:rsidRPr="00ED3458">
        <w:rPr>
          <w:i/>
        </w:rPr>
        <w:t xml:space="preserve"> σε περισσότερες από 300 πόλεις της Ευρώπης, την τελευταία Παρασκευή του Σεπτεμβρίου, η Βραδιά του Ερευνητή. Πρόκειται για μία πρωτοβουλία, που στοχεύει  τόσο στην ανάδειξη της επιστήμης ως βασικής παραμέτρου για τη βελτίωση της ποιότητας της ζωής των πολιτών όσο και στην καλλιέργεια του ενδιαφέροντος των νέων για τα ερευνητικά επαγγέλματα.  </w:t>
      </w:r>
    </w:p>
    <w:p w:rsidR="00B92516" w:rsidRPr="00F65F16" w:rsidRDefault="00B92516" w:rsidP="00ED3458">
      <w:pPr>
        <w:ind w:left="-567" w:right="-199"/>
        <w:jc w:val="both"/>
        <w:rPr>
          <w:rFonts w:cs="Segoe UI"/>
          <w:color w:val="050505"/>
        </w:rPr>
      </w:pPr>
      <w:r w:rsidRPr="00F65F16">
        <w:rPr>
          <w:i/>
          <w:iCs/>
        </w:rPr>
        <w:t xml:space="preserve">Η Βραδιά του Ερευνητή θα πραγματοποιηθεί με την υποστήριξη της Ευρωπαϊκής Ένωσης και </w:t>
      </w:r>
      <w:r w:rsidRPr="00F65F16">
        <w:rPr>
          <w:b/>
          <w:bCs/>
          <w:i/>
          <w:iCs/>
        </w:rPr>
        <w:t>η είσοδος για το κοινό θα είναι ελεύθερη</w:t>
      </w:r>
      <w:r w:rsidRPr="00F65F16">
        <w:rPr>
          <w:i/>
          <w:iCs/>
        </w:rPr>
        <w:t xml:space="preserve">. </w:t>
      </w:r>
    </w:p>
    <w:p w:rsidR="00E822C2" w:rsidRDefault="00E822C2" w:rsidP="00B92516">
      <w:pPr>
        <w:ind w:left="-567" w:right="-199"/>
        <w:jc w:val="both"/>
        <w:rPr>
          <w:rFonts w:cs="Segoe UI"/>
          <w:color w:val="050505"/>
          <w:sz w:val="24"/>
          <w:szCs w:val="24"/>
        </w:rPr>
      </w:pPr>
    </w:p>
    <w:p w:rsidR="00E822C2" w:rsidRDefault="00B92516" w:rsidP="00E822C2">
      <w:pPr>
        <w:ind w:left="-567" w:right="-199"/>
        <w:jc w:val="both"/>
        <w:rPr>
          <w:rFonts w:cs="Segoe UI"/>
          <w:color w:val="050505"/>
        </w:rPr>
      </w:pPr>
      <w:r w:rsidRPr="00F65F16">
        <w:rPr>
          <w:rFonts w:cs="Segoe UI"/>
          <w:color w:val="050505"/>
        </w:rPr>
        <w:t xml:space="preserve">Συνοδευτικό υλικό: Πρόγραμμα </w:t>
      </w:r>
      <w:r>
        <w:rPr>
          <w:rFonts w:cs="Segoe UI"/>
          <w:color w:val="050505"/>
        </w:rPr>
        <w:t>και αφίσα της εκδήλωσης</w:t>
      </w:r>
    </w:p>
    <w:p w:rsidR="00BC0735" w:rsidRPr="00E822C2" w:rsidRDefault="00BC0735" w:rsidP="00E822C2">
      <w:pPr>
        <w:ind w:left="-567" w:right="-199"/>
        <w:jc w:val="both"/>
        <w:rPr>
          <w:rFonts w:cs="Segoe UI"/>
          <w:color w:val="050505"/>
        </w:rPr>
      </w:pPr>
      <w:r>
        <w:rPr>
          <w:rFonts w:cs="Segoe UI"/>
          <w:color w:val="050505"/>
        </w:rPr>
        <w:t>Χορηγοί επικοινωνίας</w:t>
      </w:r>
      <w:r w:rsidRPr="00E822C2">
        <w:rPr>
          <w:rFonts w:cs="Segoe UI"/>
          <w:color w:val="050505"/>
        </w:rPr>
        <w:t xml:space="preserve">: </w:t>
      </w:r>
    </w:p>
    <w:p w:rsidR="00BC0735" w:rsidRDefault="00D50D30" w:rsidP="00B92516">
      <w:pPr>
        <w:ind w:left="-567" w:right="-199"/>
        <w:jc w:val="both"/>
        <w:rPr>
          <w:rFonts w:cs="Segoe UI"/>
          <w:color w:val="050505"/>
        </w:rPr>
      </w:pPr>
      <w:r w:rsidRPr="00D50D30">
        <w:rPr>
          <w:rFonts w:cs="Segoe UI"/>
          <w:noProof/>
          <w:color w:val="050505"/>
          <w:sz w:val="24"/>
          <w:szCs w:val="24"/>
          <w:lang w:eastAsia="el-GR"/>
        </w:rPr>
        <w:drawing>
          <wp:anchor distT="0" distB="0" distL="114300" distR="114300" simplePos="0" relativeHeight="251664384" behindDoc="0" locked="0" layoutInCell="1" allowOverlap="1">
            <wp:simplePos x="0" y="0"/>
            <wp:positionH relativeFrom="margin">
              <wp:align>right</wp:align>
            </wp:positionH>
            <wp:positionV relativeFrom="paragraph">
              <wp:posOffset>397510</wp:posOffset>
            </wp:positionV>
            <wp:extent cx="1447800" cy="350520"/>
            <wp:effectExtent l="0" t="0" r="0" b="0"/>
            <wp:wrapSquare wrapText="bothSides"/>
            <wp:docPr id="10" name="Picture 10" descr="Z:\6. Projects\Science Odyssey\Χορηγοί επικοινωνίας 2024\Αθηναϊκό-Μακεδονικό Πρακτορείο\LOGO PRAKTOREIO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6. Projects\Science Odyssey\Χορηγοί επικοινωνίας 2024\Αθηναϊκό-Μακεδονικό Πρακτορείο\LOGO PRAKTOREIO 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0735">
        <w:rPr>
          <w:rFonts w:asciiTheme="majorHAnsi" w:hAnsiTheme="majorHAnsi"/>
          <w:b/>
          <w:noProof/>
          <w:sz w:val="20"/>
          <w:lang w:eastAsia="el-GR"/>
        </w:rPr>
        <w:drawing>
          <wp:anchor distT="0" distB="0" distL="114300" distR="114300" simplePos="0" relativeHeight="251663360" behindDoc="0" locked="0" layoutInCell="1" allowOverlap="1">
            <wp:simplePos x="0" y="0"/>
            <wp:positionH relativeFrom="column">
              <wp:posOffset>3048000</wp:posOffset>
            </wp:positionH>
            <wp:positionV relativeFrom="paragraph">
              <wp:posOffset>376555</wp:posOffset>
            </wp:positionV>
            <wp:extent cx="641985" cy="360045"/>
            <wp:effectExtent l="0" t="0" r="0" b="1905"/>
            <wp:wrapSquare wrapText="bothSides"/>
            <wp:docPr id="8" name="Picture 8" descr="Z:\6. Projects\Science Odyssey\Χορηγοί επικοινωνίας 2024\ΕΡΤ\ERT_PA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6. Projects\Science Odyssey\Χορηγοί επικοινωνίας 2024\ΕΡΤ\ERT_PATR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0735">
        <w:rPr>
          <w:rFonts w:asciiTheme="majorHAnsi" w:hAnsiTheme="majorHAnsi"/>
          <w:b/>
          <w:noProof/>
          <w:sz w:val="20"/>
          <w:lang w:eastAsia="el-GR"/>
        </w:rPr>
        <w:drawing>
          <wp:anchor distT="0" distB="0" distL="114300" distR="114300" simplePos="0" relativeHeight="251662336" behindDoc="0" locked="0" layoutInCell="1" allowOverlap="1">
            <wp:simplePos x="0" y="0"/>
            <wp:positionH relativeFrom="column">
              <wp:posOffset>2390775</wp:posOffset>
            </wp:positionH>
            <wp:positionV relativeFrom="paragraph">
              <wp:posOffset>338455</wp:posOffset>
            </wp:positionV>
            <wp:extent cx="606425" cy="341630"/>
            <wp:effectExtent l="0" t="0" r="0" b="1270"/>
            <wp:wrapSquare wrapText="bothSides"/>
            <wp:docPr id="5" name="Picture 5" descr="Z:\6. Projects\Science Odyssey\Χορηγοί επικοινωνίας 2024\ΕΡΤ\ERT_LARI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6. Projects\Science Odyssey\Χορηγοί επικοινωνίας 2024\ΕΡΤ\ERT_LARIS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4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0735">
        <w:rPr>
          <w:rFonts w:asciiTheme="majorHAnsi" w:hAnsiTheme="majorHAnsi"/>
          <w:b/>
          <w:noProof/>
          <w:sz w:val="20"/>
          <w:lang w:eastAsia="el-GR"/>
        </w:rPr>
        <w:drawing>
          <wp:anchor distT="0" distB="0" distL="114300" distR="114300" simplePos="0" relativeHeight="251661312" behindDoc="0" locked="0" layoutInCell="1" allowOverlap="1">
            <wp:simplePos x="0" y="0"/>
            <wp:positionH relativeFrom="margin">
              <wp:posOffset>1676400</wp:posOffset>
            </wp:positionH>
            <wp:positionV relativeFrom="paragraph">
              <wp:posOffset>319405</wp:posOffset>
            </wp:positionV>
            <wp:extent cx="609600" cy="341630"/>
            <wp:effectExtent l="0" t="0" r="0" b="1270"/>
            <wp:wrapSquare wrapText="bothSides"/>
            <wp:docPr id="4" name="Picture 4" descr="Z:\6. Projects\Science Odyssey\Χορηγοί επικοινωνίας 2024\ΕΡΤ\ERT_HRAKLE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6. Projects\Science Odyssey\Χορηγοί επικοινωνίας 2024\ΕΡΤ\ERT_HRAKLEI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0735">
        <w:rPr>
          <w:rFonts w:cs="Segoe UI"/>
          <w:noProof/>
          <w:color w:val="050505"/>
          <w:lang w:eastAsia="el-GR"/>
        </w:rPr>
        <w:drawing>
          <wp:anchor distT="0" distB="0" distL="114300" distR="114300" simplePos="0" relativeHeight="251660288" behindDoc="0" locked="0" layoutInCell="1" allowOverlap="1">
            <wp:simplePos x="0" y="0"/>
            <wp:positionH relativeFrom="column">
              <wp:posOffset>962025</wp:posOffset>
            </wp:positionH>
            <wp:positionV relativeFrom="paragraph">
              <wp:posOffset>302895</wp:posOffset>
            </wp:positionV>
            <wp:extent cx="619125" cy="347980"/>
            <wp:effectExtent l="0" t="0" r="0" b="0"/>
            <wp:wrapSquare wrapText="bothSides"/>
            <wp:docPr id="3" name="Picture 3" descr="Z:\6. Projects\Science Odyssey\Χορηγοί επικοινωνίας 2024\ΕΡΤ\ERT_B_AIGA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6. Projects\Science Odyssey\Χορηγοί επικοινωνίας 2024\ΕΡΤ\ERT_B_AIGAI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0735">
        <w:rPr>
          <w:rFonts w:cs="Segoe UI"/>
          <w:noProof/>
          <w:color w:val="050505"/>
          <w:lang w:eastAsia="el-GR"/>
        </w:rPr>
        <w:drawing>
          <wp:anchor distT="0" distB="0" distL="114300" distR="114300" simplePos="0" relativeHeight="251659264" behindDoc="0" locked="0" layoutInCell="1" allowOverlap="1">
            <wp:simplePos x="0" y="0"/>
            <wp:positionH relativeFrom="column">
              <wp:posOffset>481965</wp:posOffset>
            </wp:positionH>
            <wp:positionV relativeFrom="paragraph">
              <wp:posOffset>205105</wp:posOffset>
            </wp:positionV>
            <wp:extent cx="323850" cy="542925"/>
            <wp:effectExtent l="0" t="0" r="0" b="9525"/>
            <wp:wrapSquare wrapText="bothSides"/>
            <wp:docPr id="2" name="Picture 2" descr="Z:\6. Projects\Science Odyssey\Χορηγοί επικοινωνίας 2024\ΕΡΤ\2LOGO 102 ERT3 NEW 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6. Projects\Science Odyssey\Χορηγοί επικοινωνίας 2024\ΕΡΤ\2LOGO 102 ERT3 NEW gree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0735">
        <w:rPr>
          <w:rFonts w:cs="Segoe UI"/>
          <w:noProof/>
          <w:color w:val="050505"/>
          <w:lang w:eastAsia="el-GR"/>
        </w:rPr>
        <w:drawing>
          <wp:anchor distT="0" distB="0" distL="114300" distR="114300" simplePos="0" relativeHeight="251658240" behindDoc="0" locked="0" layoutInCell="1" allowOverlap="1">
            <wp:simplePos x="0" y="0"/>
            <wp:positionH relativeFrom="column">
              <wp:posOffset>-342900</wp:posOffset>
            </wp:positionH>
            <wp:positionV relativeFrom="paragraph">
              <wp:posOffset>338455</wp:posOffset>
            </wp:positionV>
            <wp:extent cx="701675" cy="209550"/>
            <wp:effectExtent l="0" t="0" r="3175" b="0"/>
            <wp:wrapSquare wrapText="bothSides"/>
            <wp:docPr id="1" name="Picture 1" descr="Z:\6. Projects\Science Odyssey\Χορηγοί επικοινωνίας 2024\ΕΡΤ\1ert3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6. Projects\Science Odyssey\Χορηγοί επικοινωνίας 2024\ΕΡΤ\1ert3_gree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1675" cy="209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0735" w:rsidRDefault="00BC0735" w:rsidP="00B92516">
      <w:pPr>
        <w:ind w:left="-567" w:right="-199"/>
        <w:jc w:val="both"/>
        <w:rPr>
          <w:rFonts w:cs="Segoe UI"/>
          <w:color w:val="050505"/>
        </w:rPr>
      </w:pPr>
    </w:p>
    <w:p w:rsidR="00BC0735" w:rsidRDefault="00D50D30" w:rsidP="00B92516">
      <w:pPr>
        <w:ind w:left="-567" w:right="-199"/>
        <w:jc w:val="both"/>
        <w:rPr>
          <w:rFonts w:cs="Segoe UI"/>
          <w:color w:val="050505"/>
        </w:rPr>
      </w:pPr>
      <w:r w:rsidRPr="00D50D30">
        <w:rPr>
          <w:rFonts w:asciiTheme="majorHAnsi" w:hAnsiTheme="majorHAnsi"/>
          <w:b/>
          <w:noProof/>
          <w:sz w:val="20"/>
          <w:lang w:eastAsia="el-GR"/>
        </w:rPr>
        <w:drawing>
          <wp:anchor distT="0" distB="0" distL="114300" distR="114300" simplePos="0" relativeHeight="251668480" behindDoc="0" locked="0" layoutInCell="1" allowOverlap="1">
            <wp:simplePos x="0" y="0"/>
            <wp:positionH relativeFrom="column">
              <wp:posOffset>3381375</wp:posOffset>
            </wp:positionH>
            <wp:positionV relativeFrom="paragraph">
              <wp:posOffset>214630</wp:posOffset>
            </wp:positionV>
            <wp:extent cx="1571625" cy="179614"/>
            <wp:effectExtent l="0" t="0" r="0" b="0"/>
            <wp:wrapSquare wrapText="bothSides"/>
            <wp:docPr id="13" name="Picture 13" descr="Z:\6. Projects\Science Odyssey\Χορηγοί επικοινωνίας 2024\Ελεύθερος Τύπος\logo eleftherostypos.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6. Projects\Science Odyssey\Χορηγοί επικοινωνίας 2024\Ελεύθερος Τύπος\logo eleftherostypos.g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1625" cy="179614"/>
                    </a:xfrm>
                    <a:prstGeom prst="rect">
                      <a:avLst/>
                    </a:prstGeom>
                    <a:noFill/>
                    <a:ln>
                      <a:noFill/>
                    </a:ln>
                  </pic:spPr>
                </pic:pic>
              </a:graphicData>
            </a:graphic>
          </wp:anchor>
        </w:drawing>
      </w:r>
      <w:r w:rsidRPr="00D50D30">
        <w:rPr>
          <w:rFonts w:asciiTheme="majorHAnsi" w:hAnsiTheme="majorHAnsi"/>
          <w:b/>
          <w:noProof/>
          <w:sz w:val="20"/>
          <w:lang w:eastAsia="el-GR"/>
        </w:rPr>
        <w:drawing>
          <wp:anchor distT="0" distB="0" distL="114300" distR="114300" simplePos="0" relativeHeight="251667456" behindDoc="0" locked="0" layoutInCell="1" allowOverlap="1">
            <wp:simplePos x="0" y="0"/>
            <wp:positionH relativeFrom="column">
              <wp:posOffset>2486025</wp:posOffset>
            </wp:positionH>
            <wp:positionV relativeFrom="paragraph">
              <wp:posOffset>95250</wp:posOffset>
            </wp:positionV>
            <wp:extent cx="682625" cy="428625"/>
            <wp:effectExtent l="0" t="0" r="3175" b="9525"/>
            <wp:wrapSquare wrapText="bothSides"/>
            <wp:docPr id="12" name="Picture 12" descr="Z:\6. Projects\Science Odyssey\Χορηγοί επικοινωνίας 2024\Ελεύθερος Τύπος\LOGO_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6. Projects\Science Odyssey\Χορηγοί επικοινωνίας 2024\Ελεύθερος Τύπος\LOGO_E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2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0D30">
        <w:rPr>
          <w:rFonts w:asciiTheme="majorHAnsi" w:hAnsiTheme="majorHAnsi"/>
          <w:b/>
          <w:noProof/>
          <w:sz w:val="20"/>
          <w:lang w:eastAsia="el-GR"/>
        </w:rPr>
        <w:drawing>
          <wp:anchor distT="0" distB="0" distL="114300" distR="114300" simplePos="0" relativeHeight="251666432" behindDoc="0" locked="0" layoutInCell="1" allowOverlap="1">
            <wp:simplePos x="0" y="0"/>
            <wp:positionH relativeFrom="column">
              <wp:posOffset>838200</wp:posOffset>
            </wp:positionH>
            <wp:positionV relativeFrom="paragraph">
              <wp:posOffset>109855</wp:posOffset>
            </wp:positionV>
            <wp:extent cx="1492250" cy="400050"/>
            <wp:effectExtent l="0" t="0" r="0" b="0"/>
            <wp:wrapSquare wrapText="bothSides"/>
            <wp:docPr id="11" name="Picture 11" descr="C:\Users\amelidr\Desktop\ert\DW Deutsche Well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melidr\Desktop\ert\DW Deutsche Welle_4C.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22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0D30">
        <w:rPr>
          <w:rFonts w:cs="Segoe UI"/>
          <w:noProof/>
          <w:color w:val="050505"/>
          <w:sz w:val="24"/>
          <w:szCs w:val="24"/>
          <w:lang w:eastAsia="el-GR"/>
        </w:rPr>
        <w:drawing>
          <wp:anchor distT="0" distB="0" distL="114300" distR="114300" simplePos="0" relativeHeight="251665408" behindDoc="0" locked="0" layoutInCell="1" allowOverlap="1">
            <wp:simplePos x="0" y="0"/>
            <wp:positionH relativeFrom="column">
              <wp:posOffset>-381635</wp:posOffset>
            </wp:positionH>
            <wp:positionV relativeFrom="paragraph">
              <wp:posOffset>100330</wp:posOffset>
            </wp:positionV>
            <wp:extent cx="1047115" cy="419100"/>
            <wp:effectExtent l="0" t="0" r="635" b="0"/>
            <wp:wrapSquare wrapText="bothSides"/>
            <wp:docPr id="9" name="Picture 9" descr="Z:\6. Projects\Science Odyssey\Χορηγοί επικοινωνίας 2024\Αθηναϊκό-Μακεδονικό Πρακτορείο\LOGO PRAKTOREIO FM 104.9 new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6. Projects\Science Odyssey\Χορηγοί επικοινωνίας 2024\Αθηναϊκό-Μακεδονικό Πρακτορείο\LOGO PRAKTOREIO FM 104.9 new C.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711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0735" w:rsidRPr="00F65F16" w:rsidRDefault="00BC0735" w:rsidP="00B92516">
      <w:pPr>
        <w:ind w:left="-567" w:right="-199"/>
        <w:jc w:val="both"/>
        <w:rPr>
          <w:rFonts w:cs="Segoe UI"/>
          <w:color w:val="050505"/>
        </w:rPr>
      </w:pPr>
    </w:p>
    <w:p w:rsidR="00B92516" w:rsidRDefault="00D50D30" w:rsidP="00B92516">
      <w:pPr>
        <w:ind w:left="-567" w:right="-199"/>
        <w:jc w:val="both"/>
        <w:rPr>
          <w:rFonts w:cs="Segoe UI"/>
          <w:color w:val="050505"/>
          <w:sz w:val="24"/>
          <w:szCs w:val="24"/>
        </w:rPr>
      </w:pPr>
      <w:r w:rsidRPr="00D50D30">
        <w:rPr>
          <w:rFonts w:asciiTheme="majorHAnsi" w:hAnsiTheme="majorHAnsi"/>
          <w:b/>
          <w:noProof/>
          <w:sz w:val="20"/>
          <w:lang w:eastAsia="el-GR"/>
        </w:rPr>
        <w:drawing>
          <wp:anchor distT="0" distB="0" distL="114300" distR="114300" simplePos="0" relativeHeight="251670528" behindDoc="0" locked="0" layoutInCell="1" allowOverlap="1">
            <wp:simplePos x="0" y="0"/>
            <wp:positionH relativeFrom="column">
              <wp:posOffset>1381125</wp:posOffset>
            </wp:positionH>
            <wp:positionV relativeFrom="paragraph">
              <wp:posOffset>116205</wp:posOffset>
            </wp:positionV>
            <wp:extent cx="1600200" cy="232410"/>
            <wp:effectExtent l="0" t="0" r="0" b="0"/>
            <wp:wrapSquare wrapText="bothSides"/>
            <wp:docPr id="14" name="Picture 14" descr="Z:\6. Projects\Science Odyssey\Χορηγοί επικοινωνίας 2024\Startupper Magazine\logo startupper.gr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6. Projects\Science Odyssey\Χορηγοί επικοινωνίας 2024\Startupper Magazine\logo startupper.gr 1 (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0200" cy="23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0D30">
        <w:rPr>
          <w:rFonts w:asciiTheme="majorHAnsi" w:hAnsiTheme="majorHAnsi"/>
          <w:b/>
          <w:noProof/>
          <w:sz w:val="20"/>
          <w:lang w:eastAsia="el-GR"/>
        </w:rPr>
        <w:drawing>
          <wp:anchor distT="0" distB="0" distL="114300" distR="114300" simplePos="0" relativeHeight="251671552" behindDoc="0" locked="0" layoutInCell="1" allowOverlap="1">
            <wp:simplePos x="0" y="0"/>
            <wp:positionH relativeFrom="column">
              <wp:posOffset>3114675</wp:posOffset>
            </wp:positionH>
            <wp:positionV relativeFrom="paragraph">
              <wp:posOffset>29845</wp:posOffset>
            </wp:positionV>
            <wp:extent cx="1004570" cy="394335"/>
            <wp:effectExtent l="0" t="0" r="5080" b="5715"/>
            <wp:wrapSquare wrapText="bothSides"/>
            <wp:docPr id="16" name="Picture 16" descr="Z:\6. Projects\Science Odyssey\Χορηγοί επικοινωνίας 2024\voria.gr\logovo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6. Projects\Science Odyssey\Χορηγοί επικοινωνίας 2024\voria.gr\logovoria.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4570" cy="394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0D30">
        <w:rPr>
          <w:rFonts w:asciiTheme="majorHAnsi" w:hAnsiTheme="majorHAnsi"/>
          <w:b/>
          <w:noProof/>
          <w:sz w:val="20"/>
          <w:lang w:eastAsia="el-GR"/>
        </w:rPr>
        <w:drawing>
          <wp:anchor distT="0" distB="0" distL="114300" distR="114300" simplePos="0" relativeHeight="251669504" behindDoc="0" locked="0" layoutInCell="1" allowOverlap="1">
            <wp:simplePos x="0" y="0"/>
            <wp:positionH relativeFrom="column">
              <wp:posOffset>-304800</wp:posOffset>
            </wp:positionH>
            <wp:positionV relativeFrom="paragraph">
              <wp:posOffset>149225</wp:posOffset>
            </wp:positionV>
            <wp:extent cx="1457325" cy="180340"/>
            <wp:effectExtent l="0" t="0" r="9525" b="0"/>
            <wp:wrapSquare wrapText="bothSides"/>
            <wp:docPr id="15" name="Picture 15" descr="Z:\6. Projects\Science Odyssey\Χορηγοί επικοινωνίας 2024\Startupper Magazine\logo startupper mag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6. Projects\Science Odyssey\Χορηγοί επικοινωνίας 2024\Startupper Magazine\logo startupper mag 1 (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7325" cy="18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0735" w:rsidRDefault="00BC0735" w:rsidP="00B92516">
      <w:pPr>
        <w:ind w:left="-567" w:right="-199"/>
        <w:jc w:val="both"/>
        <w:rPr>
          <w:rFonts w:asciiTheme="majorHAnsi" w:hAnsiTheme="majorHAnsi"/>
          <w:b/>
          <w:sz w:val="20"/>
          <w:lang w:eastAsia="el-GR"/>
        </w:rPr>
      </w:pPr>
    </w:p>
    <w:p w:rsidR="00BC0735" w:rsidRDefault="00BC0735" w:rsidP="00B92516">
      <w:pPr>
        <w:ind w:left="-567" w:right="-199"/>
        <w:jc w:val="both"/>
        <w:rPr>
          <w:rFonts w:asciiTheme="majorHAnsi" w:hAnsiTheme="majorHAnsi"/>
          <w:b/>
          <w:sz w:val="20"/>
          <w:lang w:eastAsia="el-GR"/>
        </w:rPr>
      </w:pPr>
    </w:p>
    <w:p w:rsidR="00E822C2" w:rsidRDefault="00E822C2" w:rsidP="0032370F">
      <w:pPr>
        <w:ind w:left="-567" w:right="-199"/>
        <w:jc w:val="both"/>
        <w:rPr>
          <w:rFonts w:asciiTheme="majorHAnsi" w:hAnsiTheme="majorHAnsi"/>
          <w:b/>
          <w:sz w:val="20"/>
          <w:lang w:eastAsia="el-GR"/>
        </w:rPr>
      </w:pPr>
    </w:p>
    <w:p w:rsidR="00B92516" w:rsidRPr="00F65F16" w:rsidRDefault="00B92516" w:rsidP="0032370F">
      <w:pPr>
        <w:ind w:left="-567" w:right="-199"/>
        <w:jc w:val="both"/>
        <w:rPr>
          <w:sz w:val="24"/>
          <w:szCs w:val="24"/>
        </w:rPr>
      </w:pPr>
      <w:bookmarkStart w:id="0" w:name="_GoBack"/>
      <w:bookmarkEnd w:id="0"/>
      <w:r w:rsidRPr="000549CC">
        <w:rPr>
          <w:rFonts w:asciiTheme="majorHAnsi" w:hAnsiTheme="majorHAnsi"/>
          <w:b/>
          <w:sz w:val="20"/>
          <w:lang w:eastAsia="el-GR"/>
        </w:rPr>
        <w:t>Πληροφορίες επικοινωνίας</w:t>
      </w:r>
    </w:p>
    <w:p w:rsidR="00B92516" w:rsidRDefault="00B92516" w:rsidP="00B92516">
      <w:pPr>
        <w:pStyle w:val="Standard"/>
        <w:ind w:left="-567" w:right="-625"/>
        <w:rPr>
          <w:rStyle w:val="Hyperlink"/>
          <w:rFonts w:asciiTheme="majorHAnsi" w:hAnsiTheme="majorHAnsi"/>
          <w:sz w:val="20"/>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sidRPr="00C4458D">
        <w:rPr>
          <w:rFonts w:asciiTheme="majorHAnsi" w:hAnsiTheme="majorHAnsi"/>
          <w:sz w:val="20"/>
          <w:lang w:val="el-GR" w:eastAsia="el-GR"/>
        </w:rPr>
        <w:t xml:space="preserve">Δρόσου, Δημοσιογράφος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ΕΚΕΤΑ</w:t>
      </w:r>
      <w:proofErr w:type="spellEnd"/>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r>
        <w:rPr>
          <w:rStyle w:val="Hyperlink"/>
          <w:rFonts w:asciiTheme="majorHAnsi" w:hAnsiTheme="majorHAnsi"/>
          <w:sz w:val="20"/>
          <w:lang w:eastAsia="el-GR"/>
        </w:rPr>
        <w:fldChar w:fldCharType="begin"/>
      </w:r>
      <w:r w:rsidRPr="003E5FB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HYPERLINK</w:instrText>
      </w:r>
      <w:r w:rsidRPr="003E5FB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mailto</w:instrText>
      </w:r>
      <w:r w:rsidRPr="003E5FB0">
        <w:rPr>
          <w:rStyle w:val="Hyperlink"/>
          <w:rFonts w:asciiTheme="majorHAnsi" w:hAnsiTheme="majorHAnsi"/>
          <w:sz w:val="20"/>
          <w:lang w:val="el-GR" w:eastAsia="el-GR"/>
        </w:rPr>
        <w:instrText>:</w:instrText>
      </w:r>
      <w:r>
        <w:rPr>
          <w:rStyle w:val="Hyperlink"/>
          <w:rFonts w:asciiTheme="majorHAnsi" w:hAnsiTheme="majorHAnsi"/>
          <w:sz w:val="20"/>
          <w:lang w:eastAsia="el-GR"/>
        </w:rPr>
        <w:instrText>amelidr</w:instrText>
      </w:r>
      <w:r w:rsidRPr="003E5FB0">
        <w:rPr>
          <w:rStyle w:val="Hyperlink"/>
          <w:rFonts w:asciiTheme="majorHAnsi" w:hAnsiTheme="majorHAnsi"/>
          <w:sz w:val="20"/>
          <w:lang w:val="el-GR" w:eastAsia="el-GR"/>
        </w:rPr>
        <w:instrText>@</w:instrText>
      </w:r>
      <w:r>
        <w:rPr>
          <w:rStyle w:val="Hyperlink"/>
          <w:rFonts w:asciiTheme="majorHAnsi" w:hAnsiTheme="majorHAnsi"/>
          <w:sz w:val="20"/>
          <w:lang w:eastAsia="el-GR"/>
        </w:rPr>
        <w:instrText>certh</w:instrText>
      </w:r>
      <w:r w:rsidRPr="003E5FB0">
        <w:rPr>
          <w:rStyle w:val="Hyperlink"/>
          <w:rFonts w:asciiTheme="majorHAnsi" w:hAnsiTheme="majorHAnsi"/>
          <w:sz w:val="20"/>
          <w:lang w:val="el-GR" w:eastAsia="el-GR"/>
        </w:rPr>
        <w:instrText>.</w:instrText>
      </w:r>
      <w:r>
        <w:rPr>
          <w:rStyle w:val="Hyperlink"/>
          <w:rFonts w:asciiTheme="majorHAnsi" w:hAnsiTheme="majorHAnsi"/>
          <w:sz w:val="20"/>
          <w:lang w:eastAsia="el-GR"/>
        </w:rPr>
        <w:instrText>gr</w:instrText>
      </w:r>
      <w:r w:rsidRPr="003E5FB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fldChar w:fldCharType="separate"/>
      </w:r>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proofErr w:type="spellStart"/>
      <w:r w:rsidRPr="00C4458D">
        <w:rPr>
          <w:rStyle w:val="Hyperlink"/>
          <w:rFonts w:asciiTheme="majorHAnsi" w:hAnsiTheme="majorHAnsi"/>
          <w:sz w:val="20"/>
          <w:lang w:eastAsia="el-GR"/>
        </w:rPr>
        <w:t>certh</w:t>
      </w:r>
      <w:proofErr w:type="spellEnd"/>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r>
        <w:rPr>
          <w:rStyle w:val="Hyperlink"/>
          <w:rFonts w:asciiTheme="majorHAnsi" w:hAnsiTheme="majorHAnsi"/>
          <w:sz w:val="20"/>
          <w:lang w:eastAsia="el-GR"/>
        </w:rPr>
        <w:fldChar w:fldCharType="end"/>
      </w:r>
      <w:r w:rsidRPr="00C4458D">
        <w:rPr>
          <w:rStyle w:val="Hyperlink"/>
          <w:rFonts w:asciiTheme="majorHAnsi" w:hAnsiTheme="majorHAnsi"/>
          <w:sz w:val="20"/>
          <w:lang w:val="el-GR" w:eastAsia="el-GR"/>
        </w:rPr>
        <w:t xml:space="preserve"> </w:t>
      </w:r>
    </w:p>
    <w:p w:rsidR="00C0063C" w:rsidRPr="0032370F" w:rsidRDefault="00B92516" w:rsidP="0032370F">
      <w:pPr>
        <w:pStyle w:val="Standard"/>
        <w:ind w:left="-567" w:right="-625"/>
        <w:rPr>
          <w:rFonts w:asciiTheme="majorHAnsi" w:hAnsiTheme="majorHAnsi"/>
          <w:b/>
          <w:sz w:val="20"/>
          <w:lang w:val="pt-PT" w:eastAsia="el-GR"/>
        </w:rPr>
      </w:pPr>
      <w:r>
        <w:rPr>
          <w:rFonts w:asciiTheme="majorHAnsi" w:hAnsiTheme="majorHAnsi"/>
          <w:b/>
          <w:sz w:val="20"/>
          <w:lang w:val="el-GR" w:eastAsia="el-GR"/>
        </w:rPr>
        <w:t xml:space="preserve">- </w:t>
      </w:r>
      <w:proofErr w:type="spellStart"/>
      <w:r>
        <w:rPr>
          <w:rFonts w:asciiTheme="majorHAnsi" w:hAnsiTheme="majorHAnsi"/>
          <w:sz w:val="20"/>
          <w:lang w:val="el-GR" w:eastAsia="el-GR"/>
        </w:rPr>
        <w:t>Ντέπυ</w:t>
      </w:r>
      <w:proofErr w:type="spellEnd"/>
      <w:r>
        <w:rPr>
          <w:rFonts w:asciiTheme="majorHAnsi" w:hAnsiTheme="majorHAnsi"/>
          <w:sz w:val="20"/>
          <w:lang w:val="el-GR" w:eastAsia="el-GR"/>
        </w:rPr>
        <w:t xml:space="preserve"> </w:t>
      </w:r>
      <w:proofErr w:type="spellStart"/>
      <w:r>
        <w:rPr>
          <w:rFonts w:asciiTheme="majorHAnsi" w:hAnsiTheme="majorHAnsi"/>
          <w:sz w:val="20"/>
          <w:lang w:val="el-GR" w:eastAsia="el-GR"/>
        </w:rPr>
        <w:t>Κοκώνα</w:t>
      </w:r>
      <w:proofErr w:type="spellEnd"/>
      <w:r>
        <w:rPr>
          <w:rFonts w:asciiTheme="majorHAnsi" w:hAnsiTheme="majorHAnsi"/>
          <w:sz w:val="20"/>
          <w:lang w:val="el-GR" w:eastAsia="el-GR"/>
        </w:rPr>
        <w:t xml:space="preserve">, Τμήμα Εξωστρέφειας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Pr>
          <w:rFonts w:asciiTheme="majorHAnsi" w:hAnsiTheme="majorHAnsi"/>
          <w:sz w:val="20"/>
          <w:lang w:val="pt-PT" w:eastAsia="el-GR"/>
        </w:rPr>
        <w:t>.: 2310 498158</w:t>
      </w:r>
      <w:r w:rsidRPr="00C4458D">
        <w:rPr>
          <w:rFonts w:asciiTheme="majorHAnsi" w:hAnsiTheme="majorHAnsi"/>
          <w:sz w:val="20"/>
          <w:lang w:val="pt-PT" w:eastAsia="el-GR"/>
        </w:rPr>
        <w:t xml:space="preserve"> </w:t>
      </w:r>
      <w:r>
        <w:rPr>
          <w:rFonts w:asciiTheme="majorHAnsi" w:hAnsiTheme="majorHAnsi"/>
          <w:sz w:val="20"/>
          <w:lang w:val="el-GR" w:eastAsia="el-GR"/>
        </w:rPr>
        <w:t xml:space="preserve"> </w:t>
      </w:r>
      <w:r w:rsidRPr="00C4458D">
        <w:rPr>
          <w:rFonts w:asciiTheme="majorHAnsi" w:hAnsiTheme="majorHAnsi"/>
          <w:sz w:val="20"/>
          <w:lang w:val="pt-PT" w:eastAsia="el-GR"/>
        </w:rPr>
        <w:t xml:space="preserve">Ι e-mail: </w:t>
      </w:r>
      <w:hyperlink r:id="rId21" w:history="1">
        <w:r w:rsidRPr="001702A7">
          <w:rPr>
            <w:rStyle w:val="Hyperlink"/>
            <w:rFonts w:asciiTheme="majorHAnsi" w:hAnsiTheme="majorHAnsi"/>
            <w:sz w:val="20"/>
            <w:lang w:val="pt-PT" w:eastAsia="el-GR"/>
          </w:rPr>
          <w:t>d.kokona@certh.gr</w:t>
        </w:r>
      </w:hyperlink>
    </w:p>
    <w:sectPr w:rsidR="00C0063C" w:rsidRPr="003237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516"/>
    <w:rsid w:val="001341F3"/>
    <w:rsid w:val="0032370F"/>
    <w:rsid w:val="004071F9"/>
    <w:rsid w:val="007B1769"/>
    <w:rsid w:val="007E2CE5"/>
    <w:rsid w:val="00863A68"/>
    <w:rsid w:val="00985FA6"/>
    <w:rsid w:val="00B92516"/>
    <w:rsid w:val="00BB2E21"/>
    <w:rsid w:val="00BC0735"/>
    <w:rsid w:val="00C0063C"/>
    <w:rsid w:val="00CC0332"/>
    <w:rsid w:val="00D50D30"/>
    <w:rsid w:val="00E822C2"/>
    <w:rsid w:val="00EC79ED"/>
    <w:rsid w:val="00ED3458"/>
    <w:rsid w:val="00F256C7"/>
    <w:rsid w:val="00F522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3EA86-0300-4BEB-8C8E-B34BF487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2516"/>
    <w:rPr>
      <w:b/>
      <w:bCs/>
    </w:rPr>
  </w:style>
  <w:style w:type="character" w:styleId="Hyperlink">
    <w:name w:val="Hyperlink"/>
    <w:basedOn w:val="DefaultParagraphFont"/>
    <w:uiPriority w:val="99"/>
    <w:unhideWhenUsed/>
    <w:rsid w:val="00B92516"/>
    <w:rPr>
      <w:color w:val="0563C1" w:themeColor="hyperlink"/>
      <w:u w:val="single"/>
    </w:rPr>
  </w:style>
  <w:style w:type="paragraph" w:customStyle="1" w:styleId="Standard">
    <w:name w:val="Standard"/>
    <w:rsid w:val="00B92516"/>
    <w:pPr>
      <w:suppressAutoHyphens/>
      <w:autoSpaceDN w:val="0"/>
      <w:spacing w:after="0" w:line="240" w:lineRule="auto"/>
      <w:jc w:val="both"/>
      <w:textAlignment w:val="baseline"/>
    </w:pPr>
    <w:rPr>
      <w:rFonts w:ascii="Arial" w:eastAsia="Times New Roman" w:hAnsi="Arial" w:cs="Times New Roman"/>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hyperlink" Target="mailto:d.kokona@certh.gr" TargetMode="Externa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665</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9</cp:revision>
  <dcterms:created xsi:type="dcterms:W3CDTF">2024-09-16T11:49:00Z</dcterms:created>
  <dcterms:modified xsi:type="dcterms:W3CDTF">2024-09-20T11:00:00Z</dcterms:modified>
</cp:coreProperties>
</file>