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60153282"/>
    <w:bookmarkEnd w:id="0"/>
    <w:p w14:paraId="762BE6A3" w14:textId="2721B9F4" w:rsidR="00491C82" w:rsidRDefault="00491C82" w:rsidP="00892E9A">
      <w:pPr>
        <w:pStyle w:val="NormalWeb"/>
        <w:shd w:val="clear" w:color="auto" w:fill="FFFFFF"/>
        <w:spacing w:before="0" w:beforeAutospacing="0" w:after="150" w:afterAutospacing="0" w:line="383" w:lineRule="atLeast"/>
        <w:jc w:val="both"/>
        <w:rPr>
          <w:rFonts w:asciiTheme="minorHAnsi" w:hAnsiTheme="minorHAnsi" w:cs="Helvetica"/>
          <w:b/>
          <w:shd w:val="clear" w:color="auto" w:fill="FFFFFF"/>
        </w:rPr>
      </w:pPr>
      <w:r w:rsidRPr="0082470B">
        <w:rPr>
          <w:noProof/>
        </w:rPr>
        <w:object w:dxaOrig="3736" w:dyaOrig="1210" w14:anchorId="4D5A9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4" o:title=""/>
          </v:shape>
          <o:OLEObject Type="Embed" ProgID="Word.Document.12" ShapeID="_x0000_i1025" DrawAspect="Content" ObjectID="_1705299320" r:id="rId5">
            <o:FieldCodes>\s</o:FieldCodes>
          </o:OLEObject>
        </w:object>
      </w:r>
    </w:p>
    <w:p w14:paraId="158DDDA7" w14:textId="77777777" w:rsidR="00B51E89" w:rsidRDefault="00B51E89" w:rsidP="00B51E89">
      <w:pPr>
        <w:jc w:val="center"/>
        <w:rPr>
          <w:rFonts w:eastAsia="Times New Roman" w:cs="Helvetica"/>
          <w:b/>
          <w:sz w:val="24"/>
          <w:szCs w:val="24"/>
          <w:shd w:val="clear" w:color="auto" w:fill="FFFFFF"/>
          <w:lang w:eastAsia="el-GR"/>
        </w:rPr>
      </w:pPr>
    </w:p>
    <w:p w14:paraId="193494DC" w14:textId="77777777" w:rsidR="00491C82" w:rsidRPr="0082470B" w:rsidRDefault="00491C82" w:rsidP="00B51E89">
      <w:pPr>
        <w:jc w:val="center"/>
        <w:rPr>
          <w:b/>
          <w:sz w:val="28"/>
          <w:szCs w:val="28"/>
        </w:rPr>
      </w:pPr>
      <w:r w:rsidRPr="0082470B">
        <w:rPr>
          <w:b/>
          <w:sz w:val="28"/>
          <w:szCs w:val="28"/>
        </w:rPr>
        <w:t>Δελτίο Τύπου</w:t>
      </w:r>
    </w:p>
    <w:p w14:paraId="7E7D198B" w14:textId="77777777" w:rsidR="00B51E89" w:rsidRDefault="00B51E89" w:rsidP="00B51E89">
      <w:pPr>
        <w:jc w:val="right"/>
        <w:rPr>
          <w:rFonts w:cs="Times New Roman"/>
          <w:sz w:val="24"/>
          <w:szCs w:val="24"/>
        </w:rPr>
      </w:pPr>
    </w:p>
    <w:p w14:paraId="60AEE6E6" w14:textId="005AF1CE" w:rsidR="00491C82" w:rsidRDefault="00491C82" w:rsidP="00FA645B">
      <w:pPr>
        <w:ind w:right="-625"/>
        <w:jc w:val="right"/>
        <w:rPr>
          <w:rFonts w:cs="Times New Roman"/>
          <w:sz w:val="24"/>
          <w:szCs w:val="24"/>
        </w:rPr>
      </w:pPr>
      <w:r w:rsidRPr="0082470B">
        <w:rPr>
          <w:rFonts w:cs="Times New Roman"/>
          <w:sz w:val="24"/>
          <w:szCs w:val="24"/>
        </w:rPr>
        <w:t xml:space="preserve">Θεσσαλονίκη, </w:t>
      </w:r>
      <w:r w:rsidR="00B90B77">
        <w:rPr>
          <w:rFonts w:cs="Times New Roman"/>
          <w:sz w:val="24"/>
          <w:szCs w:val="24"/>
        </w:rPr>
        <w:t>2</w:t>
      </w:r>
      <w:r w:rsidR="00515F3C">
        <w:rPr>
          <w:rFonts w:cs="Times New Roman"/>
          <w:sz w:val="24"/>
          <w:szCs w:val="24"/>
        </w:rPr>
        <w:t xml:space="preserve"> Φεβρουαρίου </w:t>
      </w:r>
      <w:r>
        <w:rPr>
          <w:rFonts w:cs="Times New Roman"/>
          <w:sz w:val="24"/>
          <w:szCs w:val="24"/>
        </w:rPr>
        <w:t>2022</w:t>
      </w:r>
    </w:p>
    <w:p w14:paraId="725320E7" w14:textId="77777777" w:rsidR="00491C82" w:rsidRDefault="00491C82" w:rsidP="00491C82">
      <w:pPr>
        <w:jc w:val="right"/>
        <w:rPr>
          <w:rFonts w:cs="Times New Roman"/>
          <w:sz w:val="24"/>
          <w:szCs w:val="24"/>
        </w:rPr>
      </w:pPr>
    </w:p>
    <w:p w14:paraId="4026F522" w14:textId="6EB38AD2" w:rsidR="00491C82" w:rsidRPr="00491C82" w:rsidRDefault="007F689F" w:rsidP="00FA645B">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sidRPr="007F689F">
        <w:rPr>
          <w:b/>
          <w:sz w:val="26"/>
          <w:szCs w:val="26"/>
        </w:rPr>
        <w:t xml:space="preserve"> </w:t>
      </w:r>
      <w:r>
        <w:rPr>
          <w:b/>
          <w:sz w:val="26"/>
          <w:szCs w:val="26"/>
        </w:rPr>
        <w:t xml:space="preserve">Μέθοδος </w:t>
      </w:r>
      <w:r w:rsidR="00491C82">
        <w:rPr>
          <w:b/>
          <w:sz w:val="26"/>
          <w:szCs w:val="26"/>
          <w:lang w:val="en-US"/>
        </w:rPr>
        <w:t>Lineagespot</w:t>
      </w:r>
      <w:r w:rsidRPr="007F689F">
        <w:rPr>
          <w:b/>
          <w:sz w:val="26"/>
          <w:szCs w:val="26"/>
        </w:rPr>
        <w:t>:</w:t>
      </w:r>
      <w:r w:rsidR="00491C82" w:rsidRPr="00491C82">
        <w:rPr>
          <w:b/>
          <w:sz w:val="26"/>
          <w:szCs w:val="26"/>
        </w:rPr>
        <w:t xml:space="preserve"> </w:t>
      </w:r>
      <w:r w:rsidR="00491C82">
        <w:rPr>
          <w:b/>
          <w:sz w:val="26"/>
          <w:szCs w:val="26"/>
        </w:rPr>
        <w:t>βιοπληροφορική καινοτομία για τη διαχείριση της πανδημία</w:t>
      </w:r>
      <w:r w:rsidR="00B45C32">
        <w:rPr>
          <w:b/>
          <w:sz w:val="26"/>
          <w:szCs w:val="26"/>
        </w:rPr>
        <w:t>ς</w:t>
      </w:r>
      <w:r w:rsidR="00491C82">
        <w:rPr>
          <w:b/>
          <w:sz w:val="26"/>
          <w:szCs w:val="26"/>
        </w:rPr>
        <w:t xml:space="preserve"> από τον </w:t>
      </w:r>
      <w:r w:rsidR="00491C82">
        <w:rPr>
          <w:b/>
          <w:sz w:val="26"/>
          <w:szCs w:val="26"/>
          <w:lang w:val="en-US"/>
        </w:rPr>
        <w:t>SARS</w:t>
      </w:r>
      <w:r w:rsidR="00491C82" w:rsidRPr="00491C82">
        <w:rPr>
          <w:b/>
          <w:sz w:val="26"/>
          <w:szCs w:val="26"/>
        </w:rPr>
        <w:t>-</w:t>
      </w:r>
      <w:r w:rsidR="00491C82">
        <w:rPr>
          <w:b/>
          <w:sz w:val="26"/>
          <w:szCs w:val="26"/>
          <w:lang w:val="en-US"/>
        </w:rPr>
        <w:t>CoV</w:t>
      </w:r>
      <w:r w:rsidR="00491C82" w:rsidRPr="00491C82">
        <w:rPr>
          <w:b/>
          <w:sz w:val="26"/>
          <w:szCs w:val="26"/>
        </w:rPr>
        <w:t>-2</w:t>
      </w:r>
    </w:p>
    <w:p w14:paraId="6CC370D5" w14:textId="77777777" w:rsidR="00706B8E" w:rsidRDefault="001657C2" w:rsidP="00FA645B">
      <w:pPr>
        <w:pStyle w:val="NormalWeb"/>
        <w:shd w:val="clear" w:color="auto" w:fill="FFFFFF"/>
        <w:spacing w:before="0" w:beforeAutospacing="0" w:after="150" w:afterAutospacing="0" w:line="383" w:lineRule="atLeast"/>
        <w:ind w:left="-567" w:right="-483"/>
        <w:jc w:val="both"/>
        <w:rPr>
          <w:rFonts w:asciiTheme="minorHAnsi" w:hAnsiTheme="minorHAnsi" w:cs="Helvetica"/>
          <w:color w:val="000000"/>
        </w:rPr>
      </w:pPr>
      <w:r w:rsidRPr="001657C2">
        <w:rPr>
          <w:rFonts w:asciiTheme="minorHAnsi" w:hAnsiTheme="minorHAnsi" w:cs="Helvetica"/>
          <w:color w:val="000000"/>
        </w:rPr>
        <w:t xml:space="preserve">Η επιτήρηση </w:t>
      </w:r>
      <w:r>
        <w:rPr>
          <w:rFonts w:asciiTheme="minorHAnsi" w:hAnsiTheme="minorHAnsi" w:cs="Helvetica"/>
          <w:color w:val="000000"/>
        </w:rPr>
        <w:t xml:space="preserve">της πανδημίας </w:t>
      </w:r>
      <w:r>
        <w:rPr>
          <w:rFonts w:asciiTheme="minorHAnsi" w:hAnsiTheme="minorHAnsi" w:cs="Helvetica"/>
          <w:color w:val="000000"/>
          <w:lang w:val="en-US"/>
        </w:rPr>
        <w:t>SARS</w:t>
      </w:r>
      <w:r w:rsidRPr="00F531F6">
        <w:rPr>
          <w:rFonts w:asciiTheme="minorHAnsi" w:hAnsiTheme="minorHAnsi" w:cs="Helvetica"/>
          <w:color w:val="000000"/>
        </w:rPr>
        <w:t>-</w:t>
      </w:r>
      <w:r>
        <w:rPr>
          <w:rFonts w:asciiTheme="minorHAnsi" w:hAnsiTheme="minorHAnsi" w:cs="Helvetica"/>
          <w:color w:val="000000"/>
          <w:lang w:val="en-US"/>
        </w:rPr>
        <w:t>CoV</w:t>
      </w:r>
      <w:r w:rsidRPr="00F531F6">
        <w:rPr>
          <w:rFonts w:asciiTheme="minorHAnsi" w:hAnsiTheme="minorHAnsi" w:cs="Helvetica"/>
          <w:color w:val="000000"/>
        </w:rPr>
        <w:t xml:space="preserve">-2 </w:t>
      </w:r>
      <w:r>
        <w:rPr>
          <w:rFonts w:asciiTheme="minorHAnsi" w:hAnsiTheme="minorHAnsi" w:cs="Helvetica"/>
          <w:color w:val="000000"/>
        </w:rPr>
        <w:t xml:space="preserve">μέσω </w:t>
      </w:r>
      <w:r w:rsidRPr="001657C2">
        <w:rPr>
          <w:rFonts w:asciiTheme="minorHAnsi" w:hAnsiTheme="minorHAnsi" w:cs="Helvetica"/>
          <w:color w:val="000000"/>
        </w:rPr>
        <w:t>των λυμάτων</w:t>
      </w:r>
      <w:r>
        <w:rPr>
          <w:rFonts w:asciiTheme="minorHAnsi" w:hAnsiTheme="minorHAnsi" w:cs="Helvetica"/>
          <w:color w:val="000000"/>
        </w:rPr>
        <w:t xml:space="preserve"> έχει προσελκύσει </w:t>
      </w:r>
      <w:r w:rsidR="00E73DB1">
        <w:rPr>
          <w:rFonts w:asciiTheme="minorHAnsi" w:hAnsiTheme="minorHAnsi" w:cs="Helvetica"/>
          <w:color w:val="000000"/>
        </w:rPr>
        <w:t>το  έντονο</w:t>
      </w:r>
      <w:r w:rsidR="00E73DB1" w:rsidRPr="001657C2">
        <w:rPr>
          <w:rFonts w:asciiTheme="minorHAnsi" w:hAnsiTheme="minorHAnsi" w:cs="Helvetica"/>
          <w:color w:val="000000"/>
        </w:rPr>
        <w:t xml:space="preserve"> </w:t>
      </w:r>
      <w:r w:rsidR="00E73DB1">
        <w:rPr>
          <w:rFonts w:asciiTheme="minorHAnsi" w:hAnsiTheme="minorHAnsi" w:cs="Helvetica"/>
          <w:color w:val="000000"/>
        </w:rPr>
        <w:t>ενδιαφέρον</w:t>
      </w:r>
      <w:r w:rsidR="00E73DB1" w:rsidRPr="001657C2">
        <w:rPr>
          <w:rFonts w:asciiTheme="minorHAnsi" w:hAnsiTheme="minorHAnsi" w:cs="Helvetica"/>
          <w:color w:val="000000"/>
        </w:rPr>
        <w:t xml:space="preserve"> </w:t>
      </w:r>
      <w:r>
        <w:rPr>
          <w:rFonts w:asciiTheme="minorHAnsi" w:hAnsiTheme="minorHAnsi" w:cs="Helvetica"/>
          <w:color w:val="000000"/>
        </w:rPr>
        <w:t>τόσο των ειδικών όσο και της ευρύτερης κοινωνίας</w:t>
      </w:r>
      <w:r w:rsidRPr="001657C2">
        <w:rPr>
          <w:rFonts w:asciiTheme="minorHAnsi" w:hAnsiTheme="minorHAnsi" w:cs="Helvetica"/>
          <w:color w:val="000000"/>
        </w:rPr>
        <w:t xml:space="preserve">. Ωστόσο, </w:t>
      </w:r>
      <w:r w:rsidR="00E73DB1">
        <w:rPr>
          <w:rFonts w:asciiTheme="minorHAnsi" w:hAnsiTheme="minorHAnsi" w:cs="Helvetica"/>
          <w:color w:val="000000"/>
        </w:rPr>
        <w:t>παραμένουν κενά στο πεδίο της μελέτης των παραλλαγών του ιού, δηλαδή της γονιδιωματικής επιτήρησης της πανδημίας, σε λύματα</w:t>
      </w:r>
      <w:r w:rsidR="00E63DF8">
        <w:rPr>
          <w:rFonts w:asciiTheme="minorHAnsi" w:hAnsiTheme="minorHAnsi" w:cs="Helvetica"/>
          <w:color w:val="000000"/>
        </w:rPr>
        <w:t>.</w:t>
      </w:r>
      <w:r w:rsidR="002A7074">
        <w:rPr>
          <w:rFonts w:asciiTheme="minorHAnsi" w:hAnsiTheme="minorHAnsi" w:cs="Helvetica"/>
          <w:color w:val="000000"/>
        </w:rPr>
        <w:t xml:space="preserve"> </w:t>
      </w:r>
    </w:p>
    <w:p w14:paraId="5FF0291F" w14:textId="77777777" w:rsidR="00706B8E" w:rsidRDefault="00E73DB1" w:rsidP="00FA645B">
      <w:pPr>
        <w:pStyle w:val="NormalWeb"/>
        <w:shd w:val="clear" w:color="auto" w:fill="FFFFFF"/>
        <w:spacing w:before="0" w:beforeAutospacing="0" w:after="150" w:afterAutospacing="0" w:line="383" w:lineRule="atLeast"/>
        <w:ind w:left="-567" w:right="-483"/>
        <w:jc w:val="both"/>
        <w:rPr>
          <w:rFonts w:asciiTheme="minorHAnsi" w:hAnsiTheme="minorHAnsi" w:cs="Helvetica"/>
          <w:color w:val="000000"/>
        </w:rPr>
      </w:pPr>
      <w:r>
        <w:rPr>
          <w:rFonts w:asciiTheme="minorHAnsi" w:hAnsiTheme="minorHAnsi" w:cs="Helvetica"/>
          <w:color w:val="000000"/>
        </w:rPr>
        <w:t>Με αυτό το σκεπτικό,</w:t>
      </w:r>
      <w:r w:rsidR="00E63DF8">
        <w:rPr>
          <w:rFonts w:asciiTheme="minorHAnsi" w:hAnsiTheme="minorHAnsi" w:cs="Helvetica"/>
          <w:color w:val="000000"/>
        </w:rPr>
        <w:t xml:space="preserve"> τ</w:t>
      </w:r>
      <w:r w:rsidR="001657C2">
        <w:rPr>
          <w:rFonts w:asciiTheme="minorHAnsi" w:hAnsiTheme="minorHAnsi" w:cs="Helvetica"/>
          <w:color w:val="000000"/>
        </w:rPr>
        <w:t>ο Ινστιτούτο Εφαρμοσμένων Βιοεπιστημών</w:t>
      </w:r>
      <w:r w:rsidR="00E63DF8">
        <w:rPr>
          <w:rFonts w:asciiTheme="minorHAnsi" w:hAnsiTheme="minorHAnsi" w:cs="Helvetica"/>
          <w:color w:val="000000"/>
        </w:rPr>
        <w:t xml:space="preserve"> </w:t>
      </w:r>
      <w:r w:rsidR="002A7074">
        <w:rPr>
          <w:rFonts w:asciiTheme="minorHAnsi" w:hAnsiTheme="minorHAnsi" w:cs="Helvetica"/>
          <w:color w:val="000000"/>
        </w:rPr>
        <w:t xml:space="preserve">(ΙΝΕΒ) </w:t>
      </w:r>
      <w:r w:rsidR="00E63DF8">
        <w:rPr>
          <w:rFonts w:asciiTheme="minorHAnsi" w:hAnsiTheme="minorHAnsi" w:cs="Helvetica"/>
          <w:color w:val="000000"/>
        </w:rPr>
        <w:t>του Εθνικού Κέντρου Έρευνας και Τεχνολογικής Ανάπτυξης</w:t>
      </w:r>
      <w:r w:rsidR="00882D11">
        <w:rPr>
          <w:rFonts w:asciiTheme="minorHAnsi" w:hAnsiTheme="minorHAnsi" w:cs="Helvetica"/>
          <w:color w:val="000000"/>
        </w:rPr>
        <w:t xml:space="preserve"> (ΕΚΕΤΑ)</w:t>
      </w:r>
      <w:r w:rsidR="00E63DF8">
        <w:rPr>
          <w:rFonts w:asciiTheme="minorHAnsi" w:hAnsiTheme="minorHAnsi" w:cs="Helvetica"/>
          <w:color w:val="000000"/>
        </w:rPr>
        <w:t xml:space="preserve">, σε συνεργασία με το ΑΠΘ και την ΕΥΑΘ </w:t>
      </w:r>
      <w:r w:rsidR="00E63DF8" w:rsidRPr="00056898">
        <w:rPr>
          <w:rFonts w:asciiTheme="minorHAnsi" w:hAnsiTheme="minorHAnsi" w:cs="Helvetica"/>
          <w:b/>
          <w:color w:val="000000"/>
        </w:rPr>
        <w:t xml:space="preserve">δημοσίευσε </w:t>
      </w:r>
      <w:r w:rsidR="00F34050" w:rsidRPr="00056898">
        <w:rPr>
          <w:rFonts w:asciiTheme="minorHAnsi" w:hAnsiTheme="minorHAnsi" w:cs="Helvetica"/>
          <w:b/>
          <w:color w:val="000000"/>
        </w:rPr>
        <w:t xml:space="preserve">στο διεθνές περιοδικό </w:t>
      </w:r>
      <w:r w:rsidR="00F34050" w:rsidRPr="00056898">
        <w:rPr>
          <w:rFonts w:asciiTheme="minorHAnsi" w:hAnsiTheme="minorHAnsi" w:cs="Helvetica"/>
          <w:b/>
          <w:color w:val="000000"/>
          <w:lang w:val="en-US"/>
        </w:rPr>
        <w:t>Nature</w:t>
      </w:r>
      <w:r w:rsidR="00F34050" w:rsidRPr="00056898">
        <w:rPr>
          <w:rFonts w:asciiTheme="minorHAnsi" w:hAnsiTheme="minorHAnsi" w:cs="Helvetica"/>
          <w:b/>
          <w:color w:val="000000"/>
        </w:rPr>
        <w:t xml:space="preserve"> </w:t>
      </w:r>
      <w:r w:rsidR="00F34050" w:rsidRPr="00056898">
        <w:rPr>
          <w:rFonts w:asciiTheme="minorHAnsi" w:hAnsiTheme="minorHAnsi" w:cs="Helvetica"/>
          <w:b/>
          <w:color w:val="000000"/>
          <w:lang w:val="en-US"/>
        </w:rPr>
        <w:t>Scientific</w:t>
      </w:r>
      <w:r w:rsidR="00F34050" w:rsidRPr="00056898">
        <w:rPr>
          <w:rFonts w:asciiTheme="minorHAnsi" w:hAnsiTheme="minorHAnsi" w:cs="Helvetica"/>
          <w:b/>
          <w:color w:val="000000"/>
        </w:rPr>
        <w:t xml:space="preserve"> </w:t>
      </w:r>
      <w:r w:rsidR="00F34050" w:rsidRPr="00056898">
        <w:rPr>
          <w:rFonts w:asciiTheme="minorHAnsi" w:hAnsiTheme="minorHAnsi" w:cs="Helvetica"/>
          <w:b/>
          <w:color w:val="000000"/>
          <w:lang w:val="en-US"/>
        </w:rPr>
        <w:t>Reports</w:t>
      </w:r>
      <w:r w:rsidR="00F34050" w:rsidRPr="00056898">
        <w:rPr>
          <w:rFonts w:asciiTheme="minorHAnsi" w:hAnsiTheme="minorHAnsi" w:cs="Helvetica"/>
          <w:b/>
          <w:color w:val="000000"/>
        </w:rPr>
        <w:t xml:space="preserve"> </w:t>
      </w:r>
      <w:r w:rsidR="00E63DF8" w:rsidRPr="00056898">
        <w:rPr>
          <w:rFonts w:asciiTheme="minorHAnsi" w:hAnsiTheme="minorHAnsi" w:cs="Helvetica"/>
          <w:b/>
          <w:color w:val="000000"/>
        </w:rPr>
        <w:t xml:space="preserve">την καινοτόμο μέθοδο </w:t>
      </w:r>
      <w:r w:rsidR="00F34050" w:rsidRPr="00056898">
        <w:rPr>
          <w:rFonts w:asciiTheme="minorHAnsi" w:hAnsiTheme="minorHAnsi" w:cs="Helvetica"/>
          <w:b/>
          <w:color w:val="000000"/>
          <w:lang w:val="en-US"/>
        </w:rPr>
        <w:t>lineagespot</w:t>
      </w:r>
      <w:r w:rsidR="00F34050" w:rsidRPr="00056898">
        <w:rPr>
          <w:rFonts w:asciiTheme="minorHAnsi" w:hAnsiTheme="minorHAnsi" w:cs="Helvetica"/>
          <w:b/>
          <w:color w:val="000000"/>
        </w:rPr>
        <w:t xml:space="preserve"> </w:t>
      </w:r>
      <w:r w:rsidR="00E63DF8" w:rsidRPr="00056898">
        <w:rPr>
          <w:rFonts w:asciiTheme="minorHAnsi" w:hAnsiTheme="minorHAnsi" w:cs="Helvetica"/>
          <w:b/>
          <w:color w:val="000000"/>
        </w:rPr>
        <w:t xml:space="preserve">για την επιτήρηση της εξέλιξης των μεταλλάξεων του κορωνοϊού </w:t>
      </w:r>
      <w:r w:rsidR="00F34050" w:rsidRPr="00056898">
        <w:rPr>
          <w:rFonts w:asciiTheme="minorHAnsi" w:hAnsiTheme="minorHAnsi" w:cs="Helvetica"/>
          <w:b/>
          <w:color w:val="000000"/>
        </w:rPr>
        <w:t>σε δείγματα λυμάτων</w:t>
      </w:r>
      <w:r w:rsidR="00E63DF8" w:rsidRPr="00056898">
        <w:rPr>
          <w:rFonts w:asciiTheme="minorHAnsi" w:hAnsiTheme="minorHAnsi" w:cs="Helvetica"/>
          <w:b/>
          <w:color w:val="000000"/>
        </w:rPr>
        <w:t>.</w:t>
      </w:r>
      <w:r w:rsidR="002A7074" w:rsidRPr="00056898">
        <w:rPr>
          <w:rFonts w:asciiTheme="minorHAnsi" w:hAnsiTheme="minorHAnsi" w:cs="Helvetica"/>
          <w:b/>
          <w:color w:val="000000"/>
        </w:rPr>
        <w:t xml:space="preserve"> </w:t>
      </w:r>
      <w:r w:rsidR="000D195D" w:rsidRPr="00135FA2">
        <w:rPr>
          <w:rFonts w:asciiTheme="minorHAnsi" w:hAnsiTheme="minorHAnsi" w:cs="Helvetica"/>
          <w:color w:val="000000"/>
        </w:rPr>
        <w:t xml:space="preserve">Η </w:t>
      </w:r>
      <w:r w:rsidR="000D195D">
        <w:rPr>
          <w:rFonts w:asciiTheme="minorHAnsi" w:hAnsiTheme="minorHAnsi" w:cs="Helvetica"/>
          <w:color w:val="000000"/>
        </w:rPr>
        <w:t xml:space="preserve">συγκεκριμένη </w:t>
      </w:r>
      <w:r w:rsidR="000D195D" w:rsidRPr="00F34050">
        <w:rPr>
          <w:rFonts w:asciiTheme="minorHAnsi" w:hAnsiTheme="minorHAnsi" w:cs="Helvetica"/>
          <w:color w:val="000000"/>
        </w:rPr>
        <w:t xml:space="preserve">μέθοδος </w:t>
      </w:r>
      <w:r w:rsidR="000D195D">
        <w:rPr>
          <w:rFonts w:asciiTheme="minorHAnsi" w:hAnsiTheme="minorHAnsi" w:cs="Helvetica"/>
          <w:color w:val="000000"/>
        </w:rPr>
        <w:t>αποδείχθηκε ικανή</w:t>
      </w:r>
      <w:r w:rsidR="000D195D" w:rsidRPr="00135FA2">
        <w:rPr>
          <w:rFonts w:asciiTheme="minorHAnsi" w:hAnsiTheme="minorHAnsi" w:cs="Helvetica"/>
          <w:color w:val="000000"/>
        </w:rPr>
        <w:t xml:space="preserve"> να ανιχνεύσει τις </w:t>
      </w:r>
      <w:r w:rsidR="000D195D">
        <w:rPr>
          <w:rFonts w:asciiTheme="minorHAnsi" w:hAnsiTheme="minorHAnsi" w:cs="Helvetica"/>
          <w:color w:val="000000"/>
        </w:rPr>
        <w:t>παραλλαγέ</w:t>
      </w:r>
      <w:r w:rsidR="000D195D" w:rsidRPr="00135FA2">
        <w:rPr>
          <w:rFonts w:asciiTheme="minorHAnsi" w:hAnsiTheme="minorHAnsi" w:cs="Helvetica"/>
          <w:color w:val="000000"/>
        </w:rPr>
        <w:t>ς του ιού σε δείγματα που προέρχοντα</w:t>
      </w:r>
      <w:r w:rsidR="000D195D">
        <w:rPr>
          <w:rFonts w:asciiTheme="minorHAnsi" w:hAnsiTheme="minorHAnsi" w:cs="Helvetica"/>
          <w:color w:val="000000"/>
        </w:rPr>
        <w:t>ν</w:t>
      </w:r>
      <w:r w:rsidR="000D195D" w:rsidRPr="00135FA2">
        <w:rPr>
          <w:rFonts w:asciiTheme="minorHAnsi" w:hAnsiTheme="minorHAnsi" w:cs="Helvetica"/>
          <w:color w:val="000000"/>
        </w:rPr>
        <w:t xml:space="preserve"> από το σύνολο του πληθυσμού - συμπτωματικούς και ασυμπτωματικούς φορείς - της περιοχής της Θεσσαλονίκης, δίνοντας ακριβέστερες πληροφορίες για την εξέλιξη της πανδημίας. </w:t>
      </w:r>
    </w:p>
    <w:p w14:paraId="197D1E0F" w14:textId="270CBBA9" w:rsidR="000D195D" w:rsidRDefault="000D195D" w:rsidP="00FA645B">
      <w:pPr>
        <w:pStyle w:val="NormalWeb"/>
        <w:shd w:val="clear" w:color="auto" w:fill="FFFFFF"/>
        <w:spacing w:before="0" w:beforeAutospacing="0" w:after="150" w:afterAutospacing="0" w:line="383" w:lineRule="atLeast"/>
        <w:ind w:left="-567" w:right="-483"/>
        <w:jc w:val="both"/>
        <w:rPr>
          <w:rFonts w:asciiTheme="minorHAnsi" w:hAnsiTheme="minorHAnsi" w:cs="Helvetica"/>
          <w:color w:val="000000"/>
        </w:rPr>
      </w:pPr>
      <w:r>
        <w:rPr>
          <w:rFonts w:asciiTheme="minorHAnsi" w:hAnsiTheme="minorHAnsi" w:cs="Helvetica"/>
          <w:color w:val="000000"/>
        </w:rPr>
        <w:t xml:space="preserve">Η μέθοδος </w:t>
      </w:r>
      <w:r>
        <w:rPr>
          <w:rFonts w:asciiTheme="minorHAnsi" w:hAnsiTheme="minorHAnsi" w:cs="Helvetica"/>
          <w:color w:val="000000"/>
          <w:lang w:val="en-US"/>
        </w:rPr>
        <w:t>lineagespot</w:t>
      </w:r>
      <w:r>
        <w:rPr>
          <w:rFonts w:asciiTheme="minorHAnsi" w:hAnsiTheme="minorHAnsi" w:cs="Helvetica"/>
          <w:color w:val="000000"/>
        </w:rPr>
        <w:t xml:space="preserve"> πρόκειται να συμπεριληφθεί άμεσα στο γνωστό πακέτο εργαλείων</w:t>
      </w:r>
      <w:r w:rsidRPr="00380F9B">
        <w:rPr>
          <w:rFonts w:asciiTheme="minorHAnsi" w:hAnsiTheme="minorHAnsi" w:cs="Helvetica"/>
          <w:color w:val="000000"/>
        </w:rPr>
        <w:t xml:space="preserve"> </w:t>
      </w:r>
      <w:r>
        <w:rPr>
          <w:rFonts w:asciiTheme="minorHAnsi" w:hAnsiTheme="minorHAnsi" w:cs="Helvetica"/>
          <w:color w:val="000000"/>
        </w:rPr>
        <w:t xml:space="preserve">βιοπληροφορικής </w:t>
      </w:r>
      <w:hyperlink r:id="rId6" w:history="1">
        <w:r w:rsidRPr="00E86E9C">
          <w:rPr>
            <w:rStyle w:val="Hyperlink"/>
            <w:rFonts w:asciiTheme="minorHAnsi" w:hAnsiTheme="minorHAnsi" w:cs="Helvetica"/>
            <w:lang w:val="en-US"/>
          </w:rPr>
          <w:t>Bioconductor</w:t>
        </w:r>
      </w:hyperlink>
      <w:r w:rsidRPr="00380F9B">
        <w:rPr>
          <w:rFonts w:asciiTheme="minorHAnsi" w:hAnsiTheme="minorHAnsi" w:cs="Helvetica"/>
          <w:color w:val="000000"/>
        </w:rPr>
        <w:t xml:space="preserve">, </w:t>
      </w:r>
      <w:r>
        <w:rPr>
          <w:rFonts w:asciiTheme="minorHAnsi" w:hAnsiTheme="minorHAnsi" w:cs="Helvetica"/>
          <w:color w:val="000000"/>
        </w:rPr>
        <w:t xml:space="preserve">ενώ στα άμεσα σχέδια είναι </w:t>
      </w:r>
      <w:r w:rsidR="002A4F58">
        <w:rPr>
          <w:rFonts w:asciiTheme="minorHAnsi" w:hAnsiTheme="minorHAnsi" w:cs="Helvetica"/>
          <w:color w:val="000000"/>
        </w:rPr>
        <w:t xml:space="preserve">και </w:t>
      </w:r>
      <w:r>
        <w:rPr>
          <w:rFonts w:asciiTheme="minorHAnsi" w:hAnsiTheme="minorHAnsi" w:cs="Helvetica"/>
          <w:color w:val="000000"/>
        </w:rPr>
        <w:t xml:space="preserve">η ένταξή του στην παγκόσμια πλατφόρμα βιοπληροφορικής </w:t>
      </w:r>
      <w:hyperlink r:id="rId7" w:history="1">
        <w:r w:rsidRPr="00E86E9C">
          <w:rPr>
            <w:rStyle w:val="Hyperlink"/>
            <w:rFonts w:asciiTheme="minorHAnsi" w:hAnsiTheme="minorHAnsi" w:cs="Helvetica"/>
            <w:lang w:val="en-US"/>
          </w:rPr>
          <w:t>Galaxy</w:t>
        </w:r>
      </w:hyperlink>
      <w:r>
        <w:rPr>
          <w:rFonts w:asciiTheme="minorHAnsi" w:hAnsiTheme="minorHAnsi" w:cs="Helvetica"/>
          <w:color w:val="000000"/>
        </w:rPr>
        <w:t>, ώστε να είναι άμεσα και εύκολα διαθέσιμη σε όλα τα μέλη της επιστημονικής κοινότητας.</w:t>
      </w:r>
      <w:bookmarkStart w:id="1" w:name="_GoBack"/>
      <w:bookmarkEnd w:id="1"/>
    </w:p>
    <w:p w14:paraId="3E884197" w14:textId="650CA732" w:rsidR="00F34050" w:rsidRDefault="002A7074" w:rsidP="00FA645B">
      <w:pPr>
        <w:pStyle w:val="NormalWeb"/>
        <w:shd w:val="clear" w:color="auto" w:fill="FFFFFF"/>
        <w:spacing w:after="150" w:line="383" w:lineRule="atLeast"/>
        <w:ind w:left="-567" w:right="-483"/>
        <w:jc w:val="both"/>
        <w:rPr>
          <w:rFonts w:asciiTheme="minorHAnsi" w:hAnsiTheme="minorHAnsi"/>
          <w:iCs/>
        </w:rPr>
      </w:pPr>
      <w:r>
        <w:rPr>
          <w:rFonts w:asciiTheme="minorHAnsi" w:hAnsiTheme="minorHAnsi" w:cs="Helvetica"/>
          <w:color w:val="000000"/>
        </w:rPr>
        <w:t xml:space="preserve">Επιπλέον, </w:t>
      </w:r>
      <w:r w:rsidRPr="00FB12A5">
        <w:rPr>
          <w:rFonts w:asciiTheme="minorHAnsi" w:hAnsiTheme="minorHAnsi" w:cs="Helvetica"/>
          <w:b/>
          <w:color w:val="000000"/>
        </w:rPr>
        <w:t xml:space="preserve">το ΙΝΕΒ ανέλαβε και το ρόλο του συντονισμού της </w:t>
      </w:r>
      <w:hyperlink r:id="rId8" w:history="1">
        <w:r w:rsidR="001657C2" w:rsidRPr="00FB12A5">
          <w:rPr>
            <w:rStyle w:val="Hyperlink"/>
            <w:rFonts w:asciiTheme="minorHAnsi" w:hAnsiTheme="minorHAnsi" w:cs="Helvetica"/>
            <w:b/>
          </w:rPr>
          <w:t>Ευρωπαϊκή</w:t>
        </w:r>
        <w:r w:rsidRPr="00FB12A5">
          <w:rPr>
            <w:rStyle w:val="Hyperlink"/>
            <w:rFonts w:asciiTheme="minorHAnsi" w:hAnsiTheme="minorHAnsi" w:cs="Helvetica"/>
            <w:b/>
          </w:rPr>
          <w:t>ς</w:t>
        </w:r>
        <w:r w:rsidR="001657C2" w:rsidRPr="00FB12A5">
          <w:rPr>
            <w:rStyle w:val="Hyperlink"/>
            <w:rFonts w:asciiTheme="minorHAnsi" w:hAnsiTheme="minorHAnsi" w:cs="Helvetica"/>
            <w:b/>
          </w:rPr>
          <w:t xml:space="preserve"> Ομάδα</w:t>
        </w:r>
        <w:r w:rsidRPr="00FB12A5">
          <w:rPr>
            <w:rStyle w:val="Hyperlink"/>
            <w:rFonts w:asciiTheme="minorHAnsi" w:hAnsiTheme="minorHAnsi" w:cs="Helvetica"/>
            <w:b/>
          </w:rPr>
          <w:t>ς</w:t>
        </w:r>
        <w:r w:rsidR="001657C2" w:rsidRPr="00FB12A5">
          <w:rPr>
            <w:rStyle w:val="Hyperlink"/>
            <w:rFonts w:asciiTheme="minorHAnsi" w:hAnsiTheme="minorHAnsi" w:cs="Helvetica"/>
            <w:b/>
          </w:rPr>
          <w:t xml:space="preserve"> Εργασίας Επιτήρησης Λυμάτων</w:t>
        </w:r>
      </w:hyperlink>
      <w:r w:rsidRPr="00FB12A5">
        <w:rPr>
          <w:rFonts w:asciiTheme="minorHAnsi" w:hAnsiTheme="minorHAnsi" w:cs="Helvetica"/>
          <w:b/>
          <w:color w:val="000000"/>
        </w:rPr>
        <w:t xml:space="preserve">, σε συνεργασία με </w:t>
      </w:r>
      <w:r w:rsidR="00F34050" w:rsidRPr="00FB12A5">
        <w:rPr>
          <w:rFonts w:asciiTheme="minorHAnsi" w:hAnsiTheme="minorHAnsi" w:cs="Helvetica"/>
          <w:b/>
          <w:color w:val="000000"/>
        </w:rPr>
        <w:t xml:space="preserve">το </w:t>
      </w:r>
      <w:hyperlink r:id="rId9" w:history="1">
        <w:r w:rsidRPr="00FB12A5">
          <w:rPr>
            <w:rStyle w:val="Hyperlink"/>
            <w:rFonts w:asciiTheme="minorHAnsi" w:hAnsiTheme="minorHAnsi" w:cs="Helvetica"/>
            <w:b/>
            <w:lang w:val="en-US"/>
          </w:rPr>
          <w:t>European</w:t>
        </w:r>
        <w:r w:rsidRPr="00FB12A5">
          <w:rPr>
            <w:rStyle w:val="Hyperlink"/>
            <w:rFonts w:asciiTheme="minorHAnsi" w:hAnsiTheme="minorHAnsi" w:cs="Helvetica"/>
            <w:b/>
          </w:rPr>
          <w:t xml:space="preserve"> </w:t>
        </w:r>
        <w:r w:rsidRPr="00FB12A5">
          <w:rPr>
            <w:rStyle w:val="Hyperlink"/>
            <w:rFonts w:asciiTheme="minorHAnsi" w:hAnsiTheme="minorHAnsi" w:cs="Helvetica"/>
            <w:b/>
            <w:lang w:val="en-US"/>
          </w:rPr>
          <w:t>Nucleotide</w:t>
        </w:r>
        <w:r w:rsidRPr="00FB12A5">
          <w:rPr>
            <w:rStyle w:val="Hyperlink"/>
            <w:rFonts w:asciiTheme="minorHAnsi" w:hAnsiTheme="minorHAnsi" w:cs="Helvetica"/>
            <w:b/>
          </w:rPr>
          <w:t xml:space="preserve"> </w:t>
        </w:r>
        <w:r w:rsidRPr="00FB12A5">
          <w:rPr>
            <w:rStyle w:val="Hyperlink"/>
            <w:rFonts w:asciiTheme="minorHAnsi" w:hAnsiTheme="minorHAnsi" w:cs="Helvetica"/>
            <w:b/>
            <w:lang w:val="en-US"/>
          </w:rPr>
          <w:t>Archive</w:t>
        </w:r>
      </w:hyperlink>
      <w:r>
        <w:rPr>
          <w:rFonts w:asciiTheme="minorHAnsi" w:hAnsiTheme="minorHAnsi" w:cs="Helvetica"/>
          <w:color w:val="000000"/>
        </w:rPr>
        <w:t>.</w:t>
      </w:r>
      <w:r w:rsidR="000D195D">
        <w:rPr>
          <w:rFonts w:asciiTheme="minorHAnsi" w:hAnsiTheme="minorHAnsi" w:cs="Helvetica"/>
          <w:color w:val="000000"/>
        </w:rPr>
        <w:t xml:space="preserve"> </w:t>
      </w:r>
      <w:r w:rsidR="000D195D" w:rsidRPr="003B2551">
        <w:rPr>
          <w:rFonts w:asciiTheme="minorHAnsi" w:hAnsiTheme="minorHAnsi"/>
          <w:iCs/>
        </w:rPr>
        <w:t xml:space="preserve">Η Ομάδα αποτελείται από </w:t>
      </w:r>
      <w:r w:rsidR="000D195D" w:rsidRPr="00F531F6">
        <w:rPr>
          <w:rFonts w:asciiTheme="minorHAnsi" w:hAnsiTheme="minorHAnsi"/>
          <w:iCs/>
        </w:rPr>
        <w:t>45</w:t>
      </w:r>
      <w:r w:rsidR="000D195D" w:rsidRPr="003B2551">
        <w:rPr>
          <w:rFonts w:asciiTheme="minorHAnsi" w:hAnsiTheme="minorHAnsi"/>
          <w:iCs/>
        </w:rPr>
        <w:t xml:space="preserve"> </w:t>
      </w:r>
      <w:r w:rsidR="000D195D">
        <w:rPr>
          <w:rFonts w:asciiTheme="minorHAnsi" w:hAnsiTheme="minorHAnsi"/>
          <w:iCs/>
        </w:rPr>
        <w:t xml:space="preserve">και πλέον </w:t>
      </w:r>
      <w:r w:rsidR="000D195D" w:rsidRPr="003B2551">
        <w:rPr>
          <w:rFonts w:asciiTheme="minorHAnsi" w:hAnsiTheme="minorHAnsi"/>
          <w:iCs/>
        </w:rPr>
        <w:t>μέλη από 1</w:t>
      </w:r>
      <w:r w:rsidR="000D195D">
        <w:rPr>
          <w:rFonts w:asciiTheme="minorHAnsi" w:hAnsiTheme="minorHAnsi"/>
          <w:iCs/>
        </w:rPr>
        <w:t>1</w:t>
      </w:r>
      <w:r w:rsidR="000D195D" w:rsidRPr="003B2551">
        <w:rPr>
          <w:rFonts w:asciiTheme="minorHAnsi" w:hAnsiTheme="minorHAnsi"/>
          <w:iCs/>
        </w:rPr>
        <w:t xml:space="preserve"> χώρες της Ευρώπης</w:t>
      </w:r>
      <w:r w:rsidR="000D195D" w:rsidRPr="00F531F6">
        <w:rPr>
          <w:rFonts w:asciiTheme="minorHAnsi" w:hAnsiTheme="minorHAnsi"/>
          <w:iCs/>
        </w:rPr>
        <w:t xml:space="preserve"> </w:t>
      </w:r>
      <w:r w:rsidR="000D195D">
        <w:rPr>
          <w:rFonts w:asciiTheme="minorHAnsi" w:hAnsiTheme="minorHAnsi"/>
          <w:iCs/>
        </w:rPr>
        <w:t>και τον Καναδά</w:t>
      </w:r>
      <w:r w:rsidR="000D195D" w:rsidRPr="003B2551">
        <w:rPr>
          <w:rFonts w:asciiTheme="minorHAnsi" w:hAnsiTheme="minorHAnsi"/>
          <w:iCs/>
        </w:rPr>
        <w:t xml:space="preserve"> με ενεργό ενδιαφέρον για την επιτήρηση των λυμάτων</w:t>
      </w:r>
      <w:r w:rsidR="002A4F58">
        <w:rPr>
          <w:rFonts w:asciiTheme="minorHAnsi" w:hAnsiTheme="minorHAnsi"/>
          <w:iCs/>
        </w:rPr>
        <w:t xml:space="preserve"> μέσω μεθόδων βιοπληροφορικής,</w:t>
      </w:r>
      <w:r w:rsidR="000D195D" w:rsidRPr="003B2551">
        <w:rPr>
          <w:rFonts w:asciiTheme="minorHAnsi" w:hAnsiTheme="minorHAnsi"/>
          <w:iCs/>
        </w:rPr>
        <w:t xml:space="preserve"> και </w:t>
      </w:r>
      <w:r w:rsidR="000D195D">
        <w:rPr>
          <w:rFonts w:asciiTheme="minorHAnsi" w:hAnsiTheme="minorHAnsi"/>
          <w:iCs/>
        </w:rPr>
        <w:t>τις σχετικές ερευνητικές πρωτοβουλίες και εφαρμογές για επιδημιολογική επιτήρηση.</w:t>
      </w:r>
    </w:p>
    <w:p w14:paraId="32456448" w14:textId="77777777" w:rsidR="005A4B81" w:rsidRDefault="005A4B81" w:rsidP="005A4B81">
      <w:pPr>
        <w:pStyle w:val="NormalWeb"/>
        <w:shd w:val="clear" w:color="auto" w:fill="FFFFFF"/>
        <w:spacing w:after="150" w:line="383" w:lineRule="atLeast"/>
        <w:ind w:left="-567" w:right="-483"/>
        <w:jc w:val="both"/>
        <w:rPr>
          <w:rFonts w:asciiTheme="minorHAnsi" w:hAnsiTheme="minorHAnsi"/>
          <w:iCs/>
        </w:rPr>
      </w:pPr>
      <w:r>
        <w:rPr>
          <w:rFonts w:asciiTheme="minorHAnsi" w:hAnsiTheme="minorHAnsi"/>
          <w:iCs/>
          <w:noProof/>
        </w:rPr>
        <w:lastRenderedPageBreak/>
        <w:drawing>
          <wp:inline distT="0" distB="0" distL="0" distR="0" wp14:anchorId="54608AC4" wp14:editId="274D1731">
            <wp:extent cx="4524375" cy="640070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ποτίμηση εξέλιξης μεταλλάξεων.jpg"/>
                    <pic:cNvPicPr/>
                  </pic:nvPicPr>
                  <pic:blipFill>
                    <a:blip r:embed="rId10">
                      <a:extLst>
                        <a:ext uri="{28A0092B-C50C-407E-A947-70E740481C1C}">
                          <a14:useLocalDpi xmlns:a14="http://schemas.microsoft.com/office/drawing/2010/main" val="0"/>
                        </a:ext>
                      </a:extLst>
                    </a:blip>
                    <a:stretch>
                      <a:fillRect/>
                    </a:stretch>
                  </pic:blipFill>
                  <pic:spPr>
                    <a:xfrm>
                      <a:off x="0" y="0"/>
                      <a:ext cx="4524375" cy="6400704"/>
                    </a:xfrm>
                    <a:prstGeom prst="rect">
                      <a:avLst/>
                    </a:prstGeom>
                  </pic:spPr>
                </pic:pic>
              </a:graphicData>
            </a:graphic>
          </wp:inline>
        </w:drawing>
      </w:r>
    </w:p>
    <w:p w14:paraId="7022E7F9" w14:textId="2B24E26B" w:rsidR="00247826" w:rsidRPr="005A4B81" w:rsidRDefault="00247826" w:rsidP="005A4B81">
      <w:pPr>
        <w:pStyle w:val="NormalWeb"/>
        <w:shd w:val="clear" w:color="auto" w:fill="FFFFFF"/>
        <w:spacing w:after="150" w:line="383" w:lineRule="atLeast"/>
        <w:ind w:left="-567" w:right="-483"/>
        <w:jc w:val="both"/>
        <w:rPr>
          <w:rFonts w:asciiTheme="minorHAnsi" w:hAnsiTheme="minorHAnsi"/>
          <w:i/>
          <w:iCs/>
        </w:rPr>
      </w:pPr>
      <w:r w:rsidRPr="005A4B81">
        <w:rPr>
          <w:rFonts w:asciiTheme="minorHAnsi" w:hAnsiTheme="minorHAnsi"/>
          <w:i/>
          <w:iCs/>
        </w:rPr>
        <w:t xml:space="preserve">Εικόνα: Αποτίμηση της εξέλιξης των 20 μεταλλάξεων που χαρακτηρίζουν το στέλεχος Άλφα (B.1.1.7) στη περίοδο μελέτης, όπως αυτή προκύπτει από το </w:t>
      </w:r>
      <w:r w:rsidRPr="005A4B81">
        <w:rPr>
          <w:rFonts w:asciiTheme="minorHAnsi" w:hAnsiTheme="minorHAnsi"/>
          <w:i/>
          <w:iCs/>
          <w:lang w:val="en-US"/>
        </w:rPr>
        <w:t>lineagspot</w:t>
      </w:r>
      <w:r w:rsidRPr="005A4B81">
        <w:rPr>
          <w:rFonts w:asciiTheme="minorHAnsi" w:hAnsiTheme="minorHAnsi"/>
          <w:i/>
          <w:iCs/>
        </w:rPr>
        <w:t>. Πέρα από τις πληροφορίες συγκέντρωσης της εκάστοτε μετάλλαξης, για την αποτίμηση λαμβάνονται υπόψη τόσο παράμετροι ποιότητας της αρχικής πληροφορίας (κάτω) όσο και της συνολικής κατανομής των μεταλλάξεων ανά χρονική στιγμή (πάνω).</w:t>
      </w:r>
    </w:p>
    <w:p w14:paraId="6171E234" w14:textId="77777777" w:rsidR="005A4B81" w:rsidRDefault="005A4B81" w:rsidP="005A4B81">
      <w:pPr>
        <w:pStyle w:val="Standard"/>
        <w:ind w:right="-483"/>
        <w:rPr>
          <w:rFonts w:asciiTheme="minorHAnsi" w:hAnsiTheme="minorHAnsi"/>
          <w:iCs/>
          <w:kern w:val="0"/>
          <w:sz w:val="24"/>
          <w:szCs w:val="24"/>
          <w:lang w:val="el-GR" w:eastAsia="el-GR"/>
        </w:rPr>
      </w:pPr>
    </w:p>
    <w:p w14:paraId="264C7F5B" w14:textId="77777777" w:rsidR="00AB415E" w:rsidRDefault="00AB415E" w:rsidP="005A4B81">
      <w:pPr>
        <w:pStyle w:val="Standard"/>
        <w:ind w:right="-483" w:hanging="567"/>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14:paraId="5DAA6C2E" w14:textId="00FB0882" w:rsidR="00DD19C9" w:rsidRPr="005A4B81" w:rsidRDefault="00DD19C9" w:rsidP="00FA645B">
      <w:pPr>
        <w:pStyle w:val="Standard"/>
        <w:ind w:left="-567" w:right="-483"/>
        <w:rPr>
          <w:rFonts w:asciiTheme="majorHAnsi" w:hAnsiTheme="majorHAnsi"/>
          <w:sz w:val="20"/>
          <w:lang w:val="el-GR" w:eastAsia="el-GR"/>
        </w:rPr>
      </w:pPr>
      <w:r w:rsidRPr="005A4B81">
        <w:rPr>
          <w:rFonts w:asciiTheme="majorHAnsi" w:hAnsiTheme="majorHAnsi"/>
          <w:b/>
          <w:sz w:val="20"/>
          <w:lang w:val="el-GR" w:eastAsia="el-GR"/>
        </w:rPr>
        <w:t>-</w:t>
      </w:r>
      <w:r w:rsidRPr="00DD19C9">
        <w:rPr>
          <w:rFonts w:asciiTheme="majorHAnsi" w:hAnsiTheme="majorHAnsi"/>
          <w:sz w:val="20"/>
          <w:lang w:val="el-GR" w:eastAsia="el-GR"/>
        </w:rPr>
        <w:t>Φώτης Ψωμόπουλος,</w:t>
      </w:r>
      <w:r>
        <w:rPr>
          <w:rFonts w:asciiTheme="majorHAnsi" w:hAnsiTheme="majorHAnsi"/>
          <w:b/>
          <w:sz w:val="20"/>
          <w:lang w:val="el-GR" w:eastAsia="el-GR"/>
        </w:rPr>
        <w:t xml:space="preserve"> </w:t>
      </w:r>
      <w:r w:rsidR="00247826">
        <w:rPr>
          <w:rFonts w:asciiTheme="majorHAnsi" w:hAnsiTheme="majorHAnsi"/>
          <w:sz w:val="20"/>
          <w:lang w:val="el-GR" w:eastAsia="el-GR"/>
        </w:rPr>
        <w:t xml:space="preserve">Ερευνητής Γ’ </w:t>
      </w:r>
      <w:r w:rsidR="00247826" w:rsidRPr="00247826">
        <w:rPr>
          <w:rFonts w:asciiTheme="majorHAnsi" w:hAnsiTheme="majorHAnsi"/>
          <w:b/>
          <w:sz w:val="20"/>
          <w:lang w:val="el-GR" w:eastAsia="el-GR"/>
        </w:rPr>
        <w:t>|</w:t>
      </w:r>
      <w:r w:rsidR="00247826">
        <w:rPr>
          <w:rFonts w:asciiTheme="majorHAnsi" w:hAnsiTheme="majorHAnsi"/>
          <w:sz w:val="20"/>
          <w:lang w:val="el-GR" w:eastAsia="el-GR"/>
        </w:rPr>
        <w:t xml:space="preserve"> Ινστιτούτο Εφαρμοσμένων Βιοεπιστημών ΕΚΕΤΑ </w:t>
      </w:r>
      <w:r w:rsidR="00247826" w:rsidRPr="00247826">
        <w:rPr>
          <w:rFonts w:asciiTheme="majorHAnsi" w:hAnsiTheme="majorHAnsi"/>
          <w:b/>
          <w:sz w:val="20"/>
          <w:lang w:val="el-GR" w:eastAsia="el-GR"/>
        </w:rPr>
        <w:t>|</w:t>
      </w:r>
      <w:r w:rsidR="00247826">
        <w:rPr>
          <w:rFonts w:asciiTheme="majorHAnsi" w:hAnsiTheme="majorHAnsi"/>
          <w:sz w:val="20"/>
          <w:lang w:val="el-GR" w:eastAsia="el-GR"/>
        </w:rPr>
        <w:t xml:space="preserve"> Τηλ. 2310 498478 </w:t>
      </w:r>
      <w:r w:rsidR="00247826" w:rsidRPr="00247826">
        <w:rPr>
          <w:rFonts w:asciiTheme="majorHAnsi" w:hAnsiTheme="majorHAnsi"/>
          <w:b/>
          <w:sz w:val="20"/>
          <w:lang w:val="el-GR" w:eastAsia="el-GR"/>
        </w:rPr>
        <w:t>|</w:t>
      </w:r>
      <w:r w:rsidR="00247826">
        <w:rPr>
          <w:rFonts w:asciiTheme="majorHAnsi" w:hAnsiTheme="majorHAnsi"/>
          <w:sz w:val="20"/>
          <w:lang w:val="el-GR" w:eastAsia="el-GR"/>
        </w:rPr>
        <w:t xml:space="preserve"> </w:t>
      </w:r>
      <w:r w:rsidR="00247826">
        <w:rPr>
          <w:rFonts w:asciiTheme="majorHAnsi" w:hAnsiTheme="majorHAnsi"/>
          <w:sz w:val="20"/>
          <w:lang w:eastAsia="el-GR"/>
        </w:rPr>
        <w:t>email</w:t>
      </w:r>
      <w:r w:rsidR="00247826" w:rsidRPr="005A4B81">
        <w:rPr>
          <w:rFonts w:asciiTheme="majorHAnsi" w:hAnsiTheme="majorHAnsi"/>
          <w:sz w:val="20"/>
          <w:lang w:val="el-GR" w:eastAsia="el-GR"/>
        </w:rPr>
        <w:t xml:space="preserve">: </w:t>
      </w:r>
      <w:hyperlink r:id="rId11" w:history="1">
        <w:r w:rsidR="00247826" w:rsidRPr="004879BA">
          <w:rPr>
            <w:rStyle w:val="Hyperlink"/>
            <w:rFonts w:asciiTheme="majorHAnsi" w:hAnsiTheme="majorHAnsi"/>
            <w:sz w:val="20"/>
            <w:lang w:eastAsia="el-GR"/>
          </w:rPr>
          <w:t>fpsom</w:t>
        </w:r>
        <w:r w:rsidR="00247826" w:rsidRPr="005A4B81">
          <w:rPr>
            <w:rStyle w:val="Hyperlink"/>
            <w:rFonts w:asciiTheme="majorHAnsi" w:hAnsiTheme="majorHAnsi"/>
            <w:sz w:val="20"/>
            <w:lang w:val="el-GR" w:eastAsia="el-GR"/>
          </w:rPr>
          <w:t>@</w:t>
        </w:r>
        <w:r w:rsidR="00247826" w:rsidRPr="004879BA">
          <w:rPr>
            <w:rStyle w:val="Hyperlink"/>
            <w:rFonts w:asciiTheme="majorHAnsi" w:hAnsiTheme="majorHAnsi"/>
            <w:sz w:val="20"/>
            <w:lang w:eastAsia="el-GR"/>
          </w:rPr>
          <w:t>certh</w:t>
        </w:r>
        <w:r w:rsidR="00247826" w:rsidRPr="005A4B81">
          <w:rPr>
            <w:rStyle w:val="Hyperlink"/>
            <w:rFonts w:asciiTheme="majorHAnsi" w:hAnsiTheme="majorHAnsi"/>
            <w:sz w:val="20"/>
            <w:lang w:val="el-GR" w:eastAsia="el-GR"/>
          </w:rPr>
          <w:t>.</w:t>
        </w:r>
        <w:r w:rsidR="00247826" w:rsidRPr="004879BA">
          <w:rPr>
            <w:rStyle w:val="Hyperlink"/>
            <w:rFonts w:asciiTheme="majorHAnsi" w:hAnsiTheme="majorHAnsi"/>
            <w:sz w:val="20"/>
            <w:lang w:eastAsia="el-GR"/>
          </w:rPr>
          <w:t>gr</w:t>
        </w:r>
      </w:hyperlink>
      <w:r w:rsidR="00247826" w:rsidRPr="005A4B81">
        <w:rPr>
          <w:rFonts w:asciiTheme="majorHAnsi" w:hAnsiTheme="majorHAnsi"/>
          <w:sz w:val="20"/>
          <w:lang w:val="el-GR" w:eastAsia="el-GR"/>
        </w:rPr>
        <w:t xml:space="preserve"> </w:t>
      </w:r>
    </w:p>
    <w:p w14:paraId="5424098A" w14:textId="685C87A4" w:rsidR="00CE1F71" w:rsidRPr="00FA645B" w:rsidRDefault="00AB415E" w:rsidP="00FA645B">
      <w:pPr>
        <w:pStyle w:val="Standard"/>
        <w:ind w:left="-567" w:right="-483"/>
        <w:jc w:val="left"/>
        <w:rPr>
          <w:rFonts w:asciiTheme="majorHAnsi" w:hAnsiTheme="majorHAnsi"/>
          <w:color w:val="0563C1" w:themeColor="hyperlink"/>
          <w:sz w:val="20"/>
          <w:u w:val="single"/>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r w:rsidRPr="00C4458D">
        <w:rPr>
          <w:rFonts w:asciiTheme="majorHAnsi" w:hAnsiTheme="majorHAnsi"/>
          <w:sz w:val="20"/>
          <w:lang w:val="el-GR" w:eastAsia="el-GR"/>
        </w:rPr>
        <w:t>Τηλ</w:t>
      </w:r>
      <w:r w:rsidRPr="00C4458D">
        <w:rPr>
          <w:rFonts w:asciiTheme="majorHAnsi" w:hAnsiTheme="majorHAnsi"/>
          <w:sz w:val="20"/>
          <w:lang w:val="pt-PT" w:eastAsia="el-GR"/>
        </w:rPr>
        <w:t xml:space="preserve">.: 2310 498214 Ι e-mail: </w:t>
      </w:r>
      <w:hyperlink r:id="rId12" w:history="1">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certh</w:t>
        </w:r>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hyperlink>
      <w:r w:rsidRPr="00C4458D">
        <w:rPr>
          <w:rStyle w:val="Hyperlink"/>
          <w:rFonts w:asciiTheme="majorHAnsi" w:hAnsiTheme="majorHAnsi"/>
          <w:sz w:val="20"/>
          <w:lang w:val="el-GR" w:eastAsia="el-GR"/>
        </w:rPr>
        <w:t xml:space="preserve"> </w:t>
      </w:r>
    </w:p>
    <w:sectPr w:rsidR="00CE1F71" w:rsidRPr="00FA645B">
      <w:pgSz w:w="11906" w:h="16838"/>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8DB2" w16cex:dateUtc="2022-01-31T13:23:00Z"/>
  <w16cex:commentExtensible w16cex:durableId="25A27DBF" w16cex:dateUtc="2022-01-31T13:24:00Z"/>
  <w16cex:commentExtensible w16cex:durableId="25A27D81" w16cex:dateUtc="2022-01-31T13:23:00Z"/>
  <w16cex:commentExtensible w16cex:durableId="25A27DD3" w16cex:dateUtc="2022-01-31T13:25:00Z"/>
  <w16cex:commentExtensible w16cex:durableId="25A28139" w16cex:dateUtc="2022-01-31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44846" w16cid:durableId="25A28D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71"/>
    <w:rsid w:val="00056898"/>
    <w:rsid w:val="000D195D"/>
    <w:rsid w:val="00135FA2"/>
    <w:rsid w:val="001657C2"/>
    <w:rsid w:val="00247826"/>
    <w:rsid w:val="002A4F58"/>
    <w:rsid w:val="002A7074"/>
    <w:rsid w:val="002B2E06"/>
    <w:rsid w:val="00326F00"/>
    <w:rsid w:val="003A6A37"/>
    <w:rsid w:val="003B2551"/>
    <w:rsid w:val="00491C82"/>
    <w:rsid w:val="004E166F"/>
    <w:rsid w:val="00515F3C"/>
    <w:rsid w:val="005A1E03"/>
    <w:rsid w:val="005A4B81"/>
    <w:rsid w:val="005E2227"/>
    <w:rsid w:val="00706B8E"/>
    <w:rsid w:val="007F689F"/>
    <w:rsid w:val="008661D5"/>
    <w:rsid w:val="00882D11"/>
    <w:rsid w:val="00892E9A"/>
    <w:rsid w:val="00997887"/>
    <w:rsid w:val="00A36EBE"/>
    <w:rsid w:val="00AB415E"/>
    <w:rsid w:val="00B45C32"/>
    <w:rsid w:val="00B51E89"/>
    <w:rsid w:val="00B90B77"/>
    <w:rsid w:val="00BC0C8C"/>
    <w:rsid w:val="00CE1F71"/>
    <w:rsid w:val="00DD19C9"/>
    <w:rsid w:val="00DD4A94"/>
    <w:rsid w:val="00E63DF8"/>
    <w:rsid w:val="00E73DB1"/>
    <w:rsid w:val="00E86E9C"/>
    <w:rsid w:val="00F34050"/>
    <w:rsid w:val="00F531F6"/>
    <w:rsid w:val="00FA645B"/>
    <w:rsid w:val="00FB12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7822"/>
  <w15:chartTrackingRefBased/>
  <w15:docId w15:val="{BF0CA528-88F3-4402-B772-C50F45C7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2E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892E9A"/>
    <w:rPr>
      <w:color w:val="0563C1" w:themeColor="hyperlink"/>
      <w:u w:val="single"/>
    </w:rPr>
  </w:style>
  <w:style w:type="character" w:customStyle="1" w:styleId="UnresolvedMention1">
    <w:name w:val="Unresolved Mention1"/>
    <w:basedOn w:val="DefaultParagraphFont"/>
    <w:uiPriority w:val="99"/>
    <w:semiHidden/>
    <w:unhideWhenUsed/>
    <w:rsid w:val="001657C2"/>
    <w:rPr>
      <w:color w:val="605E5C"/>
      <w:shd w:val="clear" w:color="auto" w:fill="E1DFDD"/>
    </w:rPr>
  </w:style>
  <w:style w:type="character" w:styleId="CommentReference">
    <w:name w:val="annotation reference"/>
    <w:basedOn w:val="DefaultParagraphFont"/>
    <w:uiPriority w:val="99"/>
    <w:semiHidden/>
    <w:unhideWhenUsed/>
    <w:rsid w:val="00E86E9C"/>
    <w:rPr>
      <w:sz w:val="16"/>
      <w:szCs w:val="16"/>
    </w:rPr>
  </w:style>
  <w:style w:type="paragraph" w:styleId="CommentText">
    <w:name w:val="annotation text"/>
    <w:basedOn w:val="Normal"/>
    <w:link w:val="CommentTextChar"/>
    <w:uiPriority w:val="99"/>
    <w:semiHidden/>
    <w:unhideWhenUsed/>
    <w:rsid w:val="00E86E9C"/>
    <w:pPr>
      <w:spacing w:line="240" w:lineRule="auto"/>
    </w:pPr>
    <w:rPr>
      <w:sz w:val="20"/>
      <w:szCs w:val="20"/>
    </w:rPr>
  </w:style>
  <w:style w:type="character" w:customStyle="1" w:styleId="CommentTextChar">
    <w:name w:val="Comment Text Char"/>
    <w:basedOn w:val="DefaultParagraphFont"/>
    <w:link w:val="CommentText"/>
    <w:uiPriority w:val="99"/>
    <w:semiHidden/>
    <w:rsid w:val="00E86E9C"/>
    <w:rPr>
      <w:sz w:val="20"/>
      <w:szCs w:val="20"/>
    </w:rPr>
  </w:style>
  <w:style w:type="paragraph" w:styleId="CommentSubject">
    <w:name w:val="annotation subject"/>
    <w:basedOn w:val="CommentText"/>
    <w:next w:val="CommentText"/>
    <w:link w:val="CommentSubjectChar"/>
    <w:uiPriority w:val="99"/>
    <w:semiHidden/>
    <w:unhideWhenUsed/>
    <w:rsid w:val="00E86E9C"/>
    <w:rPr>
      <w:b/>
      <w:bCs/>
    </w:rPr>
  </w:style>
  <w:style w:type="character" w:customStyle="1" w:styleId="CommentSubjectChar">
    <w:name w:val="Comment Subject Char"/>
    <w:basedOn w:val="CommentTextChar"/>
    <w:link w:val="CommentSubject"/>
    <w:uiPriority w:val="99"/>
    <w:semiHidden/>
    <w:rsid w:val="00E86E9C"/>
    <w:rPr>
      <w:b/>
      <w:bCs/>
      <w:sz w:val="20"/>
      <w:szCs w:val="20"/>
    </w:rPr>
  </w:style>
  <w:style w:type="paragraph" w:styleId="BalloonText">
    <w:name w:val="Balloon Text"/>
    <w:basedOn w:val="Normal"/>
    <w:link w:val="BalloonTextChar"/>
    <w:uiPriority w:val="99"/>
    <w:semiHidden/>
    <w:unhideWhenUsed/>
    <w:rsid w:val="00E86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E9C"/>
    <w:rPr>
      <w:rFonts w:ascii="Segoe UI" w:hAnsi="Segoe UI" w:cs="Segoe UI"/>
      <w:sz w:val="18"/>
      <w:szCs w:val="18"/>
    </w:rPr>
  </w:style>
  <w:style w:type="paragraph" w:styleId="Revision">
    <w:name w:val="Revision"/>
    <w:hidden/>
    <w:uiPriority w:val="99"/>
    <w:semiHidden/>
    <w:rsid w:val="00E73DB1"/>
    <w:pPr>
      <w:spacing w:after="0" w:line="240" w:lineRule="auto"/>
    </w:pPr>
  </w:style>
  <w:style w:type="paragraph" w:customStyle="1" w:styleId="Standard">
    <w:name w:val="Standard"/>
    <w:rsid w:val="00AB415E"/>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AB415E"/>
    <w:rPr>
      <w:b/>
      <w:bCs/>
    </w:rPr>
  </w:style>
  <w:style w:type="character" w:customStyle="1" w:styleId="UnresolvedMention">
    <w:name w:val="Unresolved Mention"/>
    <w:basedOn w:val="DefaultParagraphFont"/>
    <w:uiPriority w:val="99"/>
    <w:semiHidden/>
    <w:unhideWhenUsed/>
    <w:rsid w:val="0024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id19dataportal.org/partners?activeTab=Working%20groups"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usegalaxy.eu/" TargetMode="External"/><Relationship Id="rId12" Type="http://schemas.openxmlformats.org/officeDocument/2006/relationships/hyperlink" Target="mailto:amelidr@cer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conductor.org/" TargetMode="External"/><Relationship Id="rId11" Type="http://schemas.openxmlformats.org/officeDocument/2006/relationships/hyperlink" Target="mailto:fpsom@certh.gr" TargetMode="External"/><Relationship Id="rId5" Type="http://schemas.openxmlformats.org/officeDocument/2006/relationships/package" Target="embeddings/Microsoft_Word_Document1.docx"/><Relationship Id="rId10" Type="http://schemas.openxmlformats.org/officeDocument/2006/relationships/image" Target="media/image2.jpg"/><Relationship Id="rId19" Type="http://schemas.microsoft.com/office/2016/09/relationships/commentsIds" Target="commentsIds.xml"/><Relationship Id="rId4" Type="http://schemas.openxmlformats.org/officeDocument/2006/relationships/image" Target="media/image1.emf"/><Relationship Id="rId9" Type="http://schemas.openxmlformats.org/officeDocument/2006/relationships/hyperlink" Target="https://www.ebi.ac.uk/ena/brows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Psomopoulos</dc:creator>
  <cp:keywords/>
  <dc:description/>
  <cp:lastModifiedBy>amelidr</cp:lastModifiedBy>
  <cp:revision>2</cp:revision>
  <dcterms:created xsi:type="dcterms:W3CDTF">2022-02-02T07:29:00Z</dcterms:created>
  <dcterms:modified xsi:type="dcterms:W3CDTF">2022-02-02T07:29:00Z</dcterms:modified>
</cp:coreProperties>
</file>