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DA4" w:rsidRDefault="001F1DA4" w:rsidP="001F1DA4">
      <w:pPr>
        <w:jc w:val="left"/>
        <w:rPr>
          <w:rFonts w:ascii="Times New Roman" w:hAnsi="Times New Roman"/>
          <w:noProof/>
          <w:sz w:val="24"/>
          <w:szCs w:val="24"/>
          <w:lang w:val="el-GR" w:eastAsia="el-GR"/>
        </w:rPr>
      </w:pPr>
    </w:p>
    <w:p w:rsidR="001F1DA4" w:rsidRPr="00354066" w:rsidRDefault="00877329" w:rsidP="001F1DA4">
      <w:pPr>
        <w:jc w:val="left"/>
        <w:rPr>
          <w:rFonts w:ascii="Calibri" w:hAnsi="Calibri"/>
          <w:b/>
          <w:sz w:val="32"/>
          <w:szCs w:val="24"/>
        </w:rPr>
      </w:pPr>
      <w:r>
        <w:rPr>
          <w:noProof/>
          <w:lang w:val="el-GR" w:eastAsia="el-GR"/>
        </w:rPr>
        <w:drawing>
          <wp:anchor distT="0" distB="0" distL="114300" distR="114300" simplePos="0" relativeHeight="251659264" behindDoc="0" locked="0" layoutInCell="1" allowOverlap="1" wp14:anchorId="279F8126" wp14:editId="2D2A6054">
            <wp:simplePos x="0" y="0"/>
            <wp:positionH relativeFrom="column">
              <wp:posOffset>5076825</wp:posOffset>
            </wp:positionH>
            <wp:positionV relativeFrom="paragraph">
              <wp:posOffset>46990</wp:posOffset>
            </wp:positionV>
            <wp:extent cx="919480" cy="615950"/>
            <wp:effectExtent l="0" t="0" r="0" b="0"/>
            <wp:wrapSquare wrapText="bothSides"/>
            <wp:docPr id="5" name="Picture 5" descr="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948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1DA4">
        <w:rPr>
          <w:rFonts w:ascii="Times New Roman" w:hAnsi="Times New Roman"/>
          <w:noProof/>
          <w:sz w:val="24"/>
          <w:szCs w:val="24"/>
          <w:lang w:val="el-GR" w:eastAsia="el-GR"/>
        </w:rPr>
        <w:drawing>
          <wp:inline distT="0" distB="0" distL="0" distR="0" wp14:anchorId="2E03DC13" wp14:editId="651E8A82">
            <wp:extent cx="2105025" cy="621091"/>
            <wp:effectExtent l="0" t="0" r="0" b="762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ETA  LOGO gr.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123" cy="634987"/>
                    </a:xfrm>
                    <a:prstGeom prst="rect">
                      <a:avLst/>
                    </a:prstGeom>
                  </pic:spPr>
                </pic:pic>
              </a:graphicData>
            </a:graphic>
          </wp:inline>
        </w:drawing>
      </w:r>
      <w:r w:rsidR="001F1DA4" w:rsidRPr="00354066">
        <w:rPr>
          <w:rFonts w:ascii="Calibri" w:hAnsi="Calibri"/>
          <w:b/>
          <w:sz w:val="32"/>
          <w:szCs w:val="24"/>
        </w:rPr>
        <w:t xml:space="preserve">         </w:t>
      </w:r>
      <w:r w:rsidRPr="00877329">
        <w:rPr>
          <w:rFonts w:ascii="Calibri" w:hAnsi="Calibri"/>
          <w:b/>
          <w:noProof/>
          <w:sz w:val="32"/>
          <w:szCs w:val="24"/>
          <w:lang w:val="el-GR" w:eastAsia="el-GR"/>
        </w:rPr>
        <w:drawing>
          <wp:inline distT="0" distB="0" distL="0" distR="0" wp14:anchorId="34F6E806" wp14:editId="7F2FF655">
            <wp:extent cx="1397985" cy="676275"/>
            <wp:effectExtent l="0" t="0" r="0" b="0"/>
            <wp:docPr id="1" name="Picture 1" descr="F:\Δελτία Τύπου\ΙΠΤΗΛ\FORTIKA project\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Δελτία Τύπου\ΙΠΤΗΛ\FORTIKA project\logo_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4021" cy="708220"/>
                    </a:xfrm>
                    <a:prstGeom prst="rect">
                      <a:avLst/>
                    </a:prstGeom>
                    <a:noFill/>
                    <a:ln>
                      <a:noFill/>
                    </a:ln>
                  </pic:spPr>
                </pic:pic>
              </a:graphicData>
            </a:graphic>
          </wp:inline>
        </w:drawing>
      </w:r>
      <w:r w:rsidR="001F1DA4" w:rsidRPr="00354066">
        <w:rPr>
          <w:rFonts w:ascii="Calibri" w:hAnsi="Calibri"/>
          <w:b/>
          <w:sz w:val="32"/>
          <w:szCs w:val="24"/>
        </w:rPr>
        <w:t xml:space="preserve">                       </w:t>
      </w:r>
      <w:r w:rsidR="003831D4" w:rsidRPr="00354066">
        <w:rPr>
          <w:rFonts w:ascii="Calibri" w:hAnsi="Calibri"/>
          <w:b/>
          <w:sz w:val="32"/>
          <w:szCs w:val="24"/>
        </w:rPr>
        <w:tab/>
      </w:r>
      <w:r w:rsidR="003831D4" w:rsidRPr="00354066">
        <w:rPr>
          <w:rFonts w:ascii="Calibri" w:hAnsi="Calibri"/>
          <w:b/>
          <w:sz w:val="32"/>
          <w:szCs w:val="24"/>
        </w:rPr>
        <w:tab/>
      </w:r>
      <w:r w:rsidR="001F1DA4" w:rsidRPr="00354066">
        <w:rPr>
          <w:rFonts w:ascii="Calibri" w:hAnsi="Calibri"/>
          <w:b/>
          <w:sz w:val="32"/>
          <w:szCs w:val="24"/>
        </w:rPr>
        <w:t xml:space="preserve">   </w:t>
      </w:r>
    </w:p>
    <w:p w:rsidR="001F1DA4" w:rsidRPr="00354066" w:rsidRDefault="001F1DA4" w:rsidP="001F1DA4">
      <w:pPr>
        <w:jc w:val="center"/>
        <w:rPr>
          <w:rFonts w:ascii="Calibri" w:hAnsi="Calibri"/>
          <w:b/>
          <w:sz w:val="32"/>
          <w:szCs w:val="24"/>
        </w:rPr>
      </w:pPr>
    </w:p>
    <w:p w:rsidR="001F1DA4" w:rsidRPr="00354066" w:rsidRDefault="001F1DA4" w:rsidP="001F1DA4">
      <w:pPr>
        <w:jc w:val="center"/>
        <w:rPr>
          <w:rFonts w:ascii="Calibri" w:hAnsi="Calibri"/>
          <w:b/>
          <w:sz w:val="32"/>
          <w:szCs w:val="24"/>
        </w:rPr>
      </w:pPr>
    </w:p>
    <w:p w:rsidR="001F1DA4" w:rsidRPr="00354066" w:rsidRDefault="00354066" w:rsidP="001F1DA4">
      <w:pPr>
        <w:jc w:val="center"/>
        <w:rPr>
          <w:rFonts w:ascii="Calibri" w:hAnsi="Calibri"/>
          <w:b/>
          <w:sz w:val="32"/>
          <w:szCs w:val="24"/>
        </w:rPr>
      </w:pPr>
      <w:r w:rsidRPr="00354066">
        <w:rPr>
          <w:rFonts w:ascii="Calibri" w:hAnsi="Calibri"/>
          <w:b/>
          <w:sz w:val="32"/>
          <w:szCs w:val="24"/>
        </w:rPr>
        <w:t xml:space="preserve">Press </w:t>
      </w:r>
      <w:r>
        <w:rPr>
          <w:rFonts w:ascii="Calibri" w:hAnsi="Calibri"/>
          <w:b/>
          <w:sz w:val="32"/>
          <w:szCs w:val="24"/>
        </w:rPr>
        <w:t xml:space="preserve">Release </w:t>
      </w:r>
    </w:p>
    <w:p w:rsidR="001F1DA4" w:rsidRPr="00354066" w:rsidRDefault="001F1DA4" w:rsidP="001F1DA4">
      <w:pPr>
        <w:jc w:val="center"/>
        <w:rPr>
          <w:rFonts w:ascii="Calibri" w:hAnsi="Calibri"/>
          <w:sz w:val="24"/>
          <w:szCs w:val="24"/>
        </w:rPr>
      </w:pPr>
    </w:p>
    <w:p w:rsidR="001F1DA4" w:rsidRPr="00B11562" w:rsidRDefault="00354066" w:rsidP="001F1DA4">
      <w:pPr>
        <w:ind w:left="7200" w:firstLine="720"/>
        <w:rPr>
          <w:rFonts w:ascii="Calibri" w:hAnsi="Calibri"/>
          <w:sz w:val="24"/>
          <w:szCs w:val="24"/>
        </w:rPr>
      </w:pPr>
      <w:r>
        <w:rPr>
          <w:rFonts w:ascii="Calibri" w:hAnsi="Calibri"/>
          <w:sz w:val="24"/>
          <w:szCs w:val="24"/>
        </w:rPr>
        <w:t>Thessaloniki</w:t>
      </w:r>
      <w:r w:rsidRPr="00B11562">
        <w:rPr>
          <w:rFonts w:ascii="Calibri" w:hAnsi="Calibri"/>
          <w:sz w:val="24"/>
          <w:szCs w:val="24"/>
        </w:rPr>
        <w:t>,</w:t>
      </w:r>
      <w:r w:rsidR="001F1DA4" w:rsidRPr="00B11562">
        <w:rPr>
          <w:rFonts w:ascii="Calibri" w:hAnsi="Calibri"/>
          <w:sz w:val="24"/>
          <w:szCs w:val="24"/>
        </w:rPr>
        <w:t xml:space="preserve"> </w:t>
      </w:r>
      <w:r w:rsidR="006C47C5">
        <w:rPr>
          <w:rFonts w:ascii="Calibri" w:hAnsi="Calibri"/>
          <w:sz w:val="24"/>
          <w:szCs w:val="24"/>
        </w:rPr>
        <w:t>25</w:t>
      </w:r>
      <w:bookmarkStart w:id="0" w:name="_GoBack"/>
      <w:bookmarkEnd w:id="0"/>
      <w:r w:rsidR="00E40F7C" w:rsidRPr="00B11562">
        <w:rPr>
          <w:rFonts w:ascii="Calibri" w:hAnsi="Calibri"/>
          <w:sz w:val="24"/>
          <w:szCs w:val="24"/>
        </w:rPr>
        <w:t>/1</w:t>
      </w:r>
      <w:r w:rsidR="00877329" w:rsidRPr="00B11562">
        <w:rPr>
          <w:rFonts w:ascii="Calibri" w:hAnsi="Calibri"/>
          <w:sz w:val="24"/>
          <w:szCs w:val="24"/>
        </w:rPr>
        <w:t>0</w:t>
      </w:r>
      <w:r w:rsidR="001F1DA4" w:rsidRPr="00B11562">
        <w:rPr>
          <w:rFonts w:ascii="Calibri" w:hAnsi="Calibri"/>
          <w:sz w:val="24"/>
          <w:szCs w:val="24"/>
        </w:rPr>
        <w:t>/201</w:t>
      </w:r>
      <w:r w:rsidR="00877329" w:rsidRPr="00B11562">
        <w:rPr>
          <w:rFonts w:ascii="Calibri" w:hAnsi="Calibri"/>
          <w:sz w:val="24"/>
          <w:szCs w:val="24"/>
        </w:rPr>
        <w:t>7</w:t>
      </w:r>
    </w:p>
    <w:p w:rsidR="001F1DA4" w:rsidRPr="00B11562" w:rsidRDefault="001F1DA4" w:rsidP="001F1DA4">
      <w:pPr>
        <w:rPr>
          <w:rFonts w:ascii="Calibri" w:hAnsi="Calibri"/>
          <w:sz w:val="24"/>
          <w:szCs w:val="24"/>
        </w:rPr>
      </w:pPr>
    </w:p>
    <w:p w:rsidR="001F1DA4" w:rsidRPr="00B11562" w:rsidRDefault="001F1DA4" w:rsidP="001F1DA4">
      <w:pPr>
        <w:rPr>
          <w:rFonts w:ascii="Calibri" w:hAnsi="Calibri"/>
          <w:sz w:val="24"/>
          <w:szCs w:val="24"/>
        </w:rPr>
      </w:pPr>
    </w:p>
    <w:p w:rsidR="001F1DA4" w:rsidRPr="006C22F3" w:rsidRDefault="00DF1138" w:rsidP="001F1DA4">
      <w:pPr>
        <w:pBdr>
          <w:top w:val="single" w:sz="4" w:space="1" w:color="auto"/>
          <w:left w:val="single" w:sz="4" w:space="4" w:color="auto"/>
          <w:bottom w:val="single" w:sz="4" w:space="1" w:color="auto"/>
          <w:right w:val="single" w:sz="4" w:space="4" w:color="auto"/>
        </w:pBdr>
        <w:shd w:val="clear" w:color="auto" w:fill="E6E6E6"/>
        <w:jc w:val="center"/>
        <w:rPr>
          <w:rFonts w:ascii="Calibri" w:hAnsi="Calibri"/>
          <w:b/>
          <w:sz w:val="26"/>
          <w:szCs w:val="26"/>
        </w:rPr>
      </w:pPr>
      <w:r>
        <w:rPr>
          <w:rFonts w:ascii="Calibri" w:hAnsi="Calibri"/>
          <w:b/>
          <w:sz w:val="26"/>
          <w:szCs w:val="26"/>
        </w:rPr>
        <w:t>FORTIK</w:t>
      </w:r>
      <w:r w:rsidR="00877329">
        <w:rPr>
          <w:rFonts w:ascii="Calibri" w:hAnsi="Calibri"/>
          <w:b/>
          <w:sz w:val="26"/>
          <w:szCs w:val="26"/>
        </w:rPr>
        <w:t>A</w:t>
      </w:r>
      <w:r w:rsidR="00DB01E3" w:rsidRPr="00193DDE">
        <w:rPr>
          <w:rFonts w:ascii="Calibri" w:hAnsi="Calibri"/>
          <w:b/>
          <w:sz w:val="26"/>
          <w:szCs w:val="26"/>
        </w:rPr>
        <w:t>:</w:t>
      </w:r>
      <w:r w:rsidR="006C22F3">
        <w:rPr>
          <w:rFonts w:ascii="Calibri" w:hAnsi="Calibri"/>
          <w:b/>
          <w:sz w:val="26"/>
          <w:szCs w:val="26"/>
        </w:rPr>
        <w:t xml:space="preserve"> Protecting SMEs from cyberattacks</w:t>
      </w:r>
    </w:p>
    <w:p w:rsidR="001F1DA4" w:rsidRPr="00193DDE" w:rsidRDefault="001F1DA4" w:rsidP="001F1DA4">
      <w:pPr>
        <w:rPr>
          <w:rStyle w:val="hps"/>
        </w:rPr>
      </w:pPr>
    </w:p>
    <w:p w:rsidR="0014021A" w:rsidRDefault="00F95975" w:rsidP="00DF1138">
      <w:pPr>
        <w:pStyle w:val="NormalWeb"/>
        <w:jc w:val="both"/>
        <w:rPr>
          <w:rFonts w:asciiTheme="minorHAnsi" w:hAnsiTheme="minorHAnsi"/>
        </w:rPr>
      </w:pPr>
      <w:r w:rsidRPr="00F95975">
        <w:rPr>
          <w:rFonts w:asciiTheme="minorHAnsi" w:hAnsiTheme="minorHAnsi"/>
        </w:rPr>
        <w:t xml:space="preserve">Small and medium-sized enterprises (SMEs) have important private information, digital assets and their client’s data just like the Multinational Companies. </w:t>
      </w:r>
      <w:r>
        <w:rPr>
          <w:rFonts w:asciiTheme="minorHAnsi" w:hAnsiTheme="minorHAnsi"/>
        </w:rPr>
        <w:t>However</w:t>
      </w:r>
      <w:r w:rsidR="00D33073">
        <w:rPr>
          <w:rFonts w:asciiTheme="minorHAnsi" w:hAnsiTheme="minorHAnsi"/>
        </w:rPr>
        <w:t>,</w:t>
      </w:r>
      <w:r>
        <w:rPr>
          <w:rFonts w:asciiTheme="minorHAnsi" w:hAnsiTheme="minorHAnsi"/>
        </w:rPr>
        <w:t xml:space="preserve"> they </w:t>
      </w:r>
      <w:r w:rsidRPr="00B65869">
        <w:rPr>
          <w:rFonts w:asciiTheme="minorHAnsi" w:hAnsiTheme="minorHAnsi"/>
        </w:rPr>
        <w:t>are typically poorly prepared to defend themselves</w:t>
      </w:r>
      <w:r>
        <w:rPr>
          <w:rFonts w:asciiTheme="minorHAnsi" w:hAnsiTheme="minorHAnsi"/>
        </w:rPr>
        <w:t>.</w:t>
      </w:r>
      <w:r w:rsidR="002F785D" w:rsidRPr="002F785D">
        <w:rPr>
          <w:rFonts w:asciiTheme="minorHAnsi" w:hAnsiTheme="minorHAnsi"/>
        </w:rPr>
        <w:t xml:space="preserve"> </w:t>
      </w:r>
      <w:r w:rsidR="002F785D">
        <w:rPr>
          <w:rFonts w:asciiTheme="minorHAnsi" w:hAnsiTheme="minorHAnsi"/>
        </w:rPr>
        <w:t>It is significant that</w:t>
      </w:r>
      <w:r>
        <w:rPr>
          <w:rFonts w:asciiTheme="minorHAnsi" w:hAnsiTheme="minorHAnsi"/>
        </w:rPr>
        <w:t xml:space="preserve"> </w:t>
      </w:r>
      <w:r w:rsidRPr="00B65869">
        <w:rPr>
          <w:rFonts w:asciiTheme="minorHAnsi" w:hAnsiTheme="minorHAnsi"/>
        </w:rPr>
        <w:t>60% of targeted attacks in 2015 were ai</w:t>
      </w:r>
      <w:r w:rsidR="002F785D">
        <w:rPr>
          <w:rFonts w:asciiTheme="minorHAnsi" w:hAnsiTheme="minorHAnsi"/>
        </w:rPr>
        <w:t xml:space="preserve">med at small businesses, while </w:t>
      </w:r>
      <w:r w:rsidRPr="00B65869">
        <w:rPr>
          <w:rFonts w:asciiTheme="minorHAnsi" w:hAnsiTheme="minorHAnsi"/>
        </w:rPr>
        <w:t>more than 430 milli</w:t>
      </w:r>
      <w:r w:rsidR="00B11562">
        <w:rPr>
          <w:rFonts w:asciiTheme="minorHAnsi" w:hAnsiTheme="minorHAnsi"/>
        </w:rPr>
        <w:t>on new unique pieces of malware</w:t>
      </w:r>
      <w:r w:rsidRPr="00B65869">
        <w:rPr>
          <w:rFonts w:asciiTheme="minorHAnsi" w:hAnsiTheme="minorHAnsi"/>
        </w:rPr>
        <w:t xml:space="preserve"> have been discovered, with consequences ranging from minor impact on operational efficiency to detrimental effects on the profitability and/or on the supplier – c</w:t>
      </w:r>
      <w:r>
        <w:rPr>
          <w:rFonts w:asciiTheme="minorHAnsi" w:hAnsiTheme="minorHAnsi"/>
        </w:rPr>
        <w:t xml:space="preserve">ustomer – partner relationship. </w:t>
      </w:r>
      <w:r w:rsidRPr="00B65869">
        <w:rPr>
          <w:rFonts w:asciiTheme="minorHAnsi" w:hAnsiTheme="minorHAnsi"/>
        </w:rPr>
        <w:t>Clearly, cyber threats comp</w:t>
      </w:r>
      <w:r w:rsidR="002F785D">
        <w:rPr>
          <w:rFonts w:asciiTheme="minorHAnsi" w:hAnsiTheme="minorHAnsi"/>
        </w:rPr>
        <w:t>rise a major risk for European</w:t>
      </w:r>
      <w:r w:rsidRPr="00B65869">
        <w:rPr>
          <w:rFonts w:asciiTheme="minorHAnsi" w:hAnsiTheme="minorHAnsi"/>
        </w:rPr>
        <w:t xml:space="preserve"> businesses and as a rule, their vulnerability increases as their size falls.</w:t>
      </w:r>
      <w:r w:rsidR="002F785D">
        <w:rPr>
          <w:rFonts w:asciiTheme="minorHAnsi" w:hAnsiTheme="minorHAnsi"/>
        </w:rPr>
        <w:t xml:space="preserve"> </w:t>
      </w:r>
      <w:r w:rsidR="00D33073">
        <w:rPr>
          <w:rFonts w:asciiTheme="minorHAnsi" w:hAnsiTheme="minorHAnsi"/>
        </w:rPr>
        <w:t>Given that SMEs are part of a worldwide</w:t>
      </w:r>
      <w:r w:rsidR="00D33073" w:rsidRPr="00D33073">
        <w:rPr>
          <w:rFonts w:asciiTheme="minorHAnsi" w:hAnsiTheme="minorHAnsi"/>
        </w:rPr>
        <w:t xml:space="preserve"> </w:t>
      </w:r>
      <w:r w:rsidR="00D33073">
        <w:rPr>
          <w:rFonts w:asciiTheme="minorHAnsi" w:hAnsiTheme="minorHAnsi"/>
        </w:rPr>
        <w:t>chain, in which they are su</w:t>
      </w:r>
      <w:r w:rsidR="00D33073" w:rsidRPr="00D33073">
        <w:rPr>
          <w:rFonts w:asciiTheme="minorHAnsi" w:hAnsiTheme="minorHAnsi"/>
        </w:rPr>
        <w:t>p</w:t>
      </w:r>
      <w:r w:rsidR="00D33073">
        <w:rPr>
          <w:rFonts w:asciiTheme="minorHAnsi" w:hAnsiTheme="minorHAnsi"/>
        </w:rPr>
        <w:t>p</w:t>
      </w:r>
      <w:r w:rsidR="00D33073" w:rsidRPr="00D33073">
        <w:rPr>
          <w:rFonts w:asciiTheme="minorHAnsi" w:hAnsiTheme="minorHAnsi"/>
        </w:rPr>
        <w:t>liers for other companies</w:t>
      </w:r>
      <w:r w:rsidR="00D33073">
        <w:rPr>
          <w:rFonts w:asciiTheme="minorHAnsi" w:hAnsiTheme="minorHAnsi"/>
        </w:rPr>
        <w:t xml:space="preserve">, their protection from cyberattacks is essential. </w:t>
      </w:r>
      <w:r w:rsidR="00D33073" w:rsidRPr="00BB6BFB">
        <w:rPr>
          <w:rFonts w:asciiTheme="minorHAnsi" w:hAnsiTheme="minorHAnsi"/>
        </w:rPr>
        <w:t>This is where the opportunity lies and where the FORTIKA concept</w:t>
      </w:r>
      <w:r w:rsidR="0014021A">
        <w:rPr>
          <w:rFonts w:asciiTheme="minorHAnsi" w:hAnsiTheme="minorHAnsi"/>
        </w:rPr>
        <w:t xml:space="preserve"> provides a solution as it </w:t>
      </w:r>
      <w:r w:rsidR="00D33073" w:rsidRPr="00BB6BFB">
        <w:rPr>
          <w:rFonts w:asciiTheme="minorHAnsi" w:hAnsiTheme="minorHAnsi"/>
        </w:rPr>
        <w:t>aims to minimize the exposure of small and medium sized businesses to c</w:t>
      </w:r>
      <w:r w:rsidR="0014021A">
        <w:rPr>
          <w:rFonts w:asciiTheme="minorHAnsi" w:hAnsiTheme="minorHAnsi"/>
        </w:rPr>
        <w:t>yber security risks and threats. Moreover it aims to</w:t>
      </w:r>
      <w:r w:rsidR="00D33073" w:rsidRPr="00BB6BFB">
        <w:rPr>
          <w:rFonts w:asciiTheme="minorHAnsi" w:hAnsiTheme="minorHAnsi"/>
        </w:rPr>
        <w:t xml:space="preserve"> help them successfully respond to cyber security incidents, while relieving them from all unnecessary and costly efforts of identifying, acquiring and using the appropriate cyber security solutions.</w:t>
      </w:r>
      <w:r w:rsidR="00BB6BFB" w:rsidRPr="00BB6BFB">
        <w:rPr>
          <w:rFonts w:asciiTheme="minorHAnsi" w:hAnsiTheme="minorHAnsi"/>
        </w:rPr>
        <w:t xml:space="preserve"> </w:t>
      </w:r>
    </w:p>
    <w:p w:rsidR="00BB6BFB" w:rsidRPr="00BB6BFB" w:rsidRDefault="00BB6BFB" w:rsidP="00DF1138">
      <w:pPr>
        <w:pStyle w:val="NormalWeb"/>
        <w:jc w:val="both"/>
        <w:rPr>
          <w:rFonts w:asciiTheme="minorHAnsi" w:hAnsiTheme="minorHAnsi"/>
        </w:rPr>
      </w:pPr>
      <w:r w:rsidRPr="00BB6BFB">
        <w:rPr>
          <w:rFonts w:asciiTheme="minorHAnsi" w:hAnsiTheme="minorHAnsi"/>
        </w:rPr>
        <w:t xml:space="preserve">To fulfil its vision the project adopts a security by design hybrid approach that adequately integrates hardware and software with business needs and behavioral patterns at individual and organizational level. </w:t>
      </w:r>
      <w:r w:rsidR="0014021A">
        <w:rPr>
          <w:rFonts w:asciiTheme="minorHAnsi" w:hAnsiTheme="minorHAnsi"/>
        </w:rPr>
        <w:t xml:space="preserve"> </w:t>
      </w:r>
      <w:r w:rsidRPr="00BB6BFB">
        <w:rPr>
          <w:rFonts w:asciiTheme="minorHAnsi" w:hAnsiTheme="minorHAnsi"/>
        </w:rPr>
        <w:t>Ultimately, FORTIKA proposes a resilient overall cyber security solution that can be easily tailored and adjusted to the versatile and dynamically changing needs of small businesses. To this end, the project ambitiously aims to make systematic and extensive use of the existing service and product portfolio of security solution providers across Europe.</w:t>
      </w:r>
    </w:p>
    <w:p w:rsidR="00BB6BFB" w:rsidRDefault="00BB6BFB" w:rsidP="00DF1138">
      <w:pPr>
        <w:pStyle w:val="NormalWeb"/>
        <w:jc w:val="both"/>
        <w:rPr>
          <w:rFonts w:asciiTheme="minorHAnsi" w:hAnsiTheme="minorHAnsi"/>
        </w:rPr>
      </w:pPr>
      <w:r w:rsidRPr="00BB6BFB">
        <w:rPr>
          <w:rFonts w:asciiTheme="minorHAnsi" w:hAnsiTheme="minorHAnsi"/>
        </w:rPr>
        <w:t>Finally the introduction of a software-defined smart ecosystem in “FORTIKA Marketplace”, will provide the feature of a light mode solution, which will offer virtualized security services (with minimum downloading requirements). From their perspective, users (i.e. SMEs) may utilize a variety of services and share profiling information with the service providers in return for tailored security services aligned with their actual needs. The FORTIKA marketplace will also function as a single point of access for the profiling information for each SME. FORTIKA Cyber-security framework will be evaluated through five major types of SMEs and will be supported from 2 local SME/ICT clusters and 1 EU alliance.</w:t>
      </w:r>
    </w:p>
    <w:p w:rsidR="00783030" w:rsidRPr="00783030" w:rsidRDefault="00DF1138" w:rsidP="00C55AC7">
      <w:pPr>
        <w:pStyle w:val="NormalWeb"/>
        <w:jc w:val="both"/>
        <w:rPr>
          <w:rFonts w:asciiTheme="minorHAnsi" w:hAnsiTheme="minorHAnsi"/>
          <w:sz w:val="22"/>
          <w:szCs w:val="22"/>
        </w:rPr>
      </w:pPr>
      <w:r w:rsidRPr="00C55AC7">
        <w:rPr>
          <w:rFonts w:asciiTheme="minorHAnsi" w:hAnsiTheme="minorHAnsi"/>
          <w:b/>
          <w:sz w:val="22"/>
          <w:szCs w:val="22"/>
        </w:rPr>
        <w:t>Note:</w:t>
      </w:r>
      <w:r w:rsidRPr="00C55AC7">
        <w:rPr>
          <w:rFonts w:asciiTheme="minorHAnsi" w:hAnsiTheme="minorHAnsi"/>
          <w:sz w:val="22"/>
          <w:szCs w:val="22"/>
        </w:rPr>
        <w:t xml:space="preserve"> In June of 2017, project coordinator, Information Technologies </w:t>
      </w:r>
      <w:proofErr w:type="spellStart"/>
      <w:r w:rsidRPr="00C55AC7">
        <w:rPr>
          <w:rFonts w:asciiTheme="minorHAnsi" w:hAnsiTheme="minorHAnsi"/>
          <w:sz w:val="22"/>
          <w:szCs w:val="22"/>
        </w:rPr>
        <w:t>Institure</w:t>
      </w:r>
      <w:proofErr w:type="spellEnd"/>
      <w:r w:rsidRPr="00C55AC7">
        <w:rPr>
          <w:rFonts w:asciiTheme="minorHAnsi" w:hAnsiTheme="minorHAnsi"/>
          <w:sz w:val="22"/>
          <w:szCs w:val="22"/>
        </w:rPr>
        <w:t>, hosted the kick-off meeting of the FORTIKA project in the premises of the Centre for Research and Technology Hellas in Thessaloniki, Greece.</w:t>
      </w:r>
      <w:r w:rsidR="00783030" w:rsidRPr="00783030">
        <w:rPr>
          <w:rFonts w:asciiTheme="minorHAnsi" w:hAnsiTheme="minorHAnsi"/>
          <w:sz w:val="22"/>
          <w:szCs w:val="22"/>
        </w:rPr>
        <w:t xml:space="preserve"> The FORTIKA Consortium consists of 16 complementary partners from 9 different European Countries.</w:t>
      </w:r>
      <w:r w:rsidR="00783030">
        <w:rPr>
          <w:rFonts w:asciiTheme="minorHAnsi" w:hAnsiTheme="minorHAnsi"/>
          <w:sz w:val="22"/>
          <w:szCs w:val="22"/>
        </w:rPr>
        <w:t xml:space="preserve"> The project is going to last 3 years.</w:t>
      </w:r>
    </w:p>
    <w:p w:rsidR="00F01D46" w:rsidRDefault="00F01D46" w:rsidP="000A7A4F">
      <w:pPr>
        <w:rPr>
          <w:rFonts w:asciiTheme="minorHAnsi" w:hAnsiTheme="minorHAnsi"/>
          <w:b/>
          <w:sz w:val="18"/>
          <w:szCs w:val="18"/>
        </w:rPr>
      </w:pPr>
    </w:p>
    <w:p w:rsidR="00EC1C69" w:rsidRPr="007C09C1" w:rsidRDefault="00AA2C4C" w:rsidP="000A7A4F">
      <w:pPr>
        <w:rPr>
          <w:rFonts w:asciiTheme="minorHAnsi" w:hAnsiTheme="minorHAnsi"/>
          <w:sz w:val="18"/>
          <w:szCs w:val="18"/>
        </w:rPr>
      </w:pPr>
      <w:r w:rsidRPr="007C09C1">
        <w:rPr>
          <w:rFonts w:asciiTheme="minorHAnsi" w:hAnsiTheme="minorHAnsi"/>
          <w:b/>
          <w:sz w:val="18"/>
          <w:szCs w:val="18"/>
        </w:rPr>
        <w:lastRenderedPageBreak/>
        <w:t>Contact information</w:t>
      </w:r>
    </w:p>
    <w:p w:rsidR="001F1DA4" w:rsidRPr="007C09C1" w:rsidRDefault="001F1DA4" w:rsidP="001F1DA4">
      <w:pPr>
        <w:rPr>
          <w:rFonts w:asciiTheme="minorHAnsi" w:hAnsiTheme="minorHAnsi"/>
          <w:sz w:val="18"/>
          <w:szCs w:val="18"/>
        </w:rPr>
      </w:pPr>
      <w:r w:rsidRPr="007C09C1">
        <w:rPr>
          <w:rFonts w:asciiTheme="minorHAnsi" w:hAnsiTheme="minorHAnsi"/>
          <w:sz w:val="18"/>
          <w:szCs w:val="18"/>
        </w:rPr>
        <w:t xml:space="preserve">- </w:t>
      </w:r>
      <w:r w:rsidR="00AA2C4C" w:rsidRPr="007C09C1">
        <w:rPr>
          <w:rFonts w:asciiTheme="minorHAnsi" w:hAnsiTheme="minorHAnsi"/>
          <w:sz w:val="18"/>
          <w:szCs w:val="18"/>
        </w:rPr>
        <w:t xml:space="preserve">Dr. Dimitrios Tzovaras – </w:t>
      </w:r>
      <w:r w:rsidR="002B66FD" w:rsidRPr="007C09C1">
        <w:rPr>
          <w:rFonts w:asciiTheme="minorHAnsi" w:hAnsiTheme="minorHAnsi"/>
          <w:sz w:val="18"/>
          <w:szCs w:val="18"/>
        </w:rPr>
        <w:t>FORTICA</w:t>
      </w:r>
      <w:r w:rsidR="00AA2C4C" w:rsidRPr="007C09C1">
        <w:rPr>
          <w:rFonts w:asciiTheme="minorHAnsi" w:hAnsiTheme="minorHAnsi"/>
          <w:sz w:val="18"/>
          <w:szCs w:val="18"/>
        </w:rPr>
        <w:t xml:space="preserve"> coordinator, Director of the Information Technologies Institute/Tel</w:t>
      </w:r>
      <w:r w:rsidRPr="007C09C1">
        <w:rPr>
          <w:rFonts w:asciiTheme="minorHAnsi" w:hAnsiTheme="minorHAnsi"/>
          <w:sz w:val="18"/>
          <w:szCs w:val="18"/>
        </w:rPr>
        <w:t>.</w:t>
      </w:r>
      <w:r w:rsidR="00AA2C4C" w:rsidRPr="007C09C1">
        <w:rPr>
          <w:rFonts w:asciiTheme="minorHAnsi" w:hAnsiTheme="minorHAnsi"/>
          <w:sz w:val="18"/>
          <w:szCs w:val="18"/>
        </w:rPr>
        <w:t>: 2310 257777</w:t>
      </w:r>
      <w:r w:rsidR="00E266A2" w:rsidRPr="007C09C1">
        <w:rPr>
          <w:rFonts w:asciiTheme="minorHAnsi" w:hAnsiTheme="minorHAnsi"/>
          <w:sz w:val="18"/>
          <w:szCs w:val="18"/>
        </w:rPr>
        <w:t xml:space="preserve"> </w:t>
      </w:r>
      <w:r w:rsidRPr="007C09C1">
        <w:rPr>
          <w:rFonts w:asciiTheme="minorHAnsi" w:hAnsiTheme="minorHAnsi"/>
          <w:sz w:val="18"/>
          <w:szCs w:val="18"/>
        </w:rPr>
        <w:t xml:space="preserve">/ E-mail: </w:t>
      </w:r>
      <w:hyperlink r:id="rId8" w:history="1">
        <w:r w:rsidR="00AA2C4C" w:rsidRPr="007C09C1">
          <w:rPr>
            <w:rStyle w:val="Hyperlink"/>
            <w:rFonts w:asciiTheme="minorHAnsi" w:hAnsiTheme="minorHAnsi"/>
            <w:sz w:val="18"/>
            <w:szCs w:val="18"/>
          </w:rPr>
          <w:t>dimitrios.tzovaras@iti.gr</w:t>
        </w:r>
      </w:hyperlink>
      <w:r w:rsidR="00AA2C4C" w:rsidRPr="007C09C1">
        <w:rPr>
          <w:rFonts w:asciiTheme="minorHAnsi" w:hAnsiTheme="minorHAnsi"/>
          <w:sz w:val="18"/>
          <w:szCs w:val="18"/>
        </w:rPr>
        <w:t xml:space="preserve"> </w:t>
      </w:r>
    </w:p>
    <w:p w:rsidR="007C09C1" w:rsidRPr="007C09C1" w:rsidRDefault="007C09C1" w:rsidP="007C09C1">
      <w:pPr>
        <w:rPr>
          <w:rFonts w:asciiTheme="minorHAnsi" w:hAnsiTheme="minorHAnsi"/>
          <w:sz w:val="18"/>
          <w:szCs w:val="18"/>
        </w:rPr>
      </w:pPr>
      <w:r>
        <w:rPr>
          <w:rFonts w:asciiTheme="minorHAnsi" w:hAnsiTheme="minorHAnsi"/>
          <w:sz w:val="18"/>
          <w:szCs w:val="18"/>
        </w:rPr>
        <w:t xml:space="preserve">-   </w:t>
      </w:r>
      <w:r w:rsidRPr="007C09C1">
        <w:rPr>
          <w:rFonts w:asciiTheme="minorHAnsi" w:hAnsiTheme="minorHAnsi"/>
          <w:sz w:val="18"/>
          <w:szCs w:val="18"/>
        </w:rPr>
        <w:t xml:space="preserve">Amalia Drosou – Extroversion Services/Science communication - CERTH / </w:t>
      </w:r>
      <w:proofErr w:type="spellStart"/>
      <w:r w:rsidRPr="007C09C1">
        <w:rPr>
          <w:rFonts w:asciiTheme="minorHAnsi" w:hAnsiTheme="minorHAnsi"/>
          <w:sz w:val="18"/>
          <w:szCs w:val="18"/>
        </w:rPr>
        <w:t>Τel</w:t>
      </w:r>
      <w:proofErr w:type="spellEnd"/>
      <w:r w:rsidRPr="007C09C1">
        <w:rPr>
          <w:rFonts w:asciiTheme="minorHAnsi" w:hAnsiTheme="minorHAnsi"/>
          <w:sz w:val="18"/>
          <w:szCs w:val="18"/>
        </w:rPr>
        <w:t xml:space="preserve">.: 2310 498214 / E-mail: </w:t>
      </w:r>
      <w:hyperlink r:id="rId9" w:history="1">
        <w:r w:rsidRPr="007C09C1">
          <w:rPr>
            <w:rStyle w:val="Hyperlink"/>
            <w:rFonts w:asciiTheme="minorHAnsi" w:hAnsiTheme="minorHAnsi"/>
            <w:sz w:val="18"/>
            <w:szCs w:val="18"/>
          </w:rPr>
          <w:t>amelidr@certh.gr</w:t>
        </w:r>
      </w:hyperlink>
    </w:p>
    <w:p w:rsidR="002B66FD" w:rsidRPr="00AA2C4C" w:rsidRDefault="002B66FD" w:rsidP="001F1DA4">
      <w:pPr>
        <w:rPr>
          <w:rFonts w:asciiTheme="minorHAnsi" w:hAnsiTheme="minorHAnsi"/>
          <w:sz w:val="18"/>
          <w:szCs w:val="18"/>
        </w:rPr>
      </w:pPr>
    </w:p>
    <w:p w:rsidR="000A7A4F" w:rsidRDefault="000A7A4F">
      <w:pPr>
        <w:rPr>
          <w:rFonts w:asciiTheme="minorHAnsi" w:hAnsiTheme="minorHAnsi"/>
          <w:sz w:val="18"/>
          <w:szCs w:val="18"/>
        </w:rPr>
      </w:pPr>
    </w:p>
    <w:p w:rsidR="00C55AC7" w:rsidRDefault="00C55AC7" w:rsidP="00C55AC7">
      <w:pPr>
        <w:rPr>
          <w:rFonts w:asciiTheme="minorHAnsi" w:hAnsiTheme="minorHAnsi"/>
          <w:sz w:val="20"/>
          <w:lang w:val="de-DE"/>
        </w:rPr>
      </w:pPr>
      <w:r w:rsidRPr="00DF1138">
        <w:rPr>
          <w:rFonts w:asciiTheme="minorHAnsi" w:hAnsiTheme="minorHAnsi"/>
          <w:b/>
          <w:sz w:val="20"/>
          <w:lang w:val="de-DE"/>
        </w:rPr>
        <w:t xml:space="preserve">FORTIKA </w:t>
      </w:r>
      <w:proofErr w:type="spellStart"/>
      <w:r w:rsidRPr="00DF1138">
        <w:rPr>
          <w:rFonts w:asciiTheme="minorHAnsi" w:hAnsiTheme="minorHAnsi"/>
          <w:b/>
          <w:sz w:val="20"/>
          <w:lang w:val="de-DE"/>
        </w:rPr>
        <w:t>website</w:t>
      </w:r>
      <w:proofErr w:type="spellEnd"/>
      <w:r w:rsidRPr="00DF1138">
        <w:rPr>
          <w:rFonts w:asciiTheme="minorHAnsi" w:hAnsiTheme="minorHAnsi"/>
          <w:sz w:val="20"/>
          <w:lang w:val="de-DE"/>
        </w:rPr>
        <w:t xml:space="preserve">: </w:t>
      </w:r>
      <w:hyperlink r:id="rId10" w:history="1">
        <w:r w:rsidRPr="00F567A9">
          <w:rPr>
            <w:rStyle w:val="Hyperlink"/>
            <w:rFonts w:asciiTheme="minorHAnsi" w:hAnsiTheme="minorHAnsi"/>
            <w:sz w:val="20"/>
            <w:lang w:val="de-DE"/>
          </w:rPr>
          <w:t>http://www.fortika-project.eu/fortika/</w:t>
        </w:r>
      </w:hyperlink>
    </w:p>
    <w:p w:rsidR="00C55AC7" w:rsidRPr="007C09C1" w:rsidRDefault="00C55AC7">
      <w:pPr>
        <w:rPr>
          <w:rFonts w:asciiTheme="minorHAnsi" w:hAnsiTheme="minorHAnsi"/>
          <w:sz w:val="18"/>
          <w:szCs w:val="18"/>
          <w:lang w:val="de-DE"/>
        </w:rPr>
      </w:pPr>
      <w:r w:rsidRPr="007C09C1">
        <w:rPr>
          <w:rFonts w:asciiTheme="minorHAnsi" w:hAnsiTheme="minorHAnsi"/>
          <w:sz w:val="18"/>
          <w:szCs w:val="18"/>
          <w:lang w:val="de-DE"/>
        </w:rPr>
        <w:t xml:space="preserve"> </w:t>
      </w:r>
    </w:p>
    <w:p w:rsidR="008D0F22" w:rsidRPr="00C55AC7" w:rsidRDefault="008D0F22">
      <w:pPr>
        <w:rPr>
          <w:rFonts w:asciiTheme="minorHAnsi" w:hAnsiTheme="minorHAnsi"/>
          <w:sz w:val="18"/>
          <w:szCs w:val="18"/>
          <w:lang w:val="de-DE"/>
        </w:rPr>
      </w:pPr>
    </w:p>
    <w:sectPr w:rsidR="008D0F22" w:rsidRPr="00C55AC7" w:rsidSect="001F1DA4">
      <w:pgSz w:w="11906" w:h="16838" w:code="9"/>
      <w:pgMar w:top="1440"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enQuanYi Zen He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37C9B"/>
    <w:multiLevelType w:val="multilevel"/>
    <w:tmpl w:val="29C82BC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A4"/>
    <w:rsid w:val="00041BC7"/>
    <w:rsid w:val="0009025A"/>
    <w:rsid w:val="00096356"/>
    <w:rsid w:val="000A2181"/>
    <w:rsid w:val="000A7A4F"/>
    <w:rsid w:val="0014021A"/>
    <w:rsid w:val="001524B7"/>
    <w:rsid w:val="00167772"/>
    <w:rsid w:val="001914AA"/>
    <w:rsid w:val="00193DDE"/>
    <w:rsid w:val="001F1DA4"/>
    <w:rsid w:val="002B66FD"/>
    <w:rsid w:val="002F785D"/>
    <w:rsid w:val="00354066"/>
    <w:rsid w:val="003831D4"/>
    <w:rsid w:val="003B0793"/>
    <w:rsid w:val="003B420B"/>
    <w:rsid w:val="004B71E5"/>
    <w:rsid w:val="006C22F3"/>
    <w:rsid w:val="006C47C5"/>
    <w:rsid w:val="006E11F1"/>
    <w:rsid w:val="00783030"/>
    <w:rsid w:val="007C09C1"/>
    <w:rsid w:val="00877329"/>
    <w:rsid w:val="008D0F22"/>
    <w:rsid w:val="008D3ABF"/>
    <w:rsid w:val="00A500F7"/>
    <w:rsid w:val="00A575C9"/>
    <w:rsid w:val="00A81D4E"/>
    <w:rsid w:val="00AA2C4C"/>
    <w:rsid w:val="00AD603A"/>
    <w:rsid w:val="00B11562"/>
    <w:rsid w:val="00B842D5"/>
    <w:rsid w:val="00BB6BFB"/>
    <w:rsid w:val="00C14B70"/>
    <w:rsid w:val="00C55AC7"/>
    <w:rsid w:val="00C81176"/>
    <w:rsid w:val="00D33073"/>
    <w:rsid w:val="00DB01E3"/>
    <w:rsid w:val="00DF1138"/>
    <w:rsid w:val="00E0768A"/>
    <w:rsid w:val="00E11233"/>
    <w:rsid w:val="00E266A2"/>
    <w:rsid w:val="00E40F7C"/>
    <w:rsid w:val="00EB7059"/>
    <w:rsid w:val="00EC1C69"/>
    <w:rsid w:val="00F01D46"/>
    <w:rsid w:val="00F053FC"/>
    <w:rsid w:val="00F150DA"/>
    <w:rsid w:val="00F91963"/>
    <w:rsid w:val="00F959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AAA47-A43C-4DBF-B615-65CD5C75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DA4"/>
    <w:pPr>
      <w:spacing w:after="0" w:line="240" w:lineRule="auto"/>
      <w:jc w:val="both"/>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1F1DA4"/>
  </w:style>
  <w:style w:type="paragraph" w:styleId="ListParagraph">
    <w:name w:val="List Paragraph"/>
    <w:basedOn w:val="Normal"/>
    <w:uiPriority w:val="34"/>
    <w:qFormat/>
    <w:rsid w:val="00F91963"/>
    <w:pPr>
      <w:suppressAutoHyphens/>
      <w:spacing w:after="200" w:line="276" w:lineRule="auto"/>
      <w:ind w:left="720"/>
      <w:contextualSpacing/>
      <w:jc w:val="left"/>
    </w:pPr>
    <w:rPr>
      <w:rFonts w:ascii="Calibri" w:eastAsia="WenQuanYi Zen Hei" w:hAnsi="Calibri" w:cs="Calibri"/>
      <w:szCs w:val="22"/>
      <w:lang w:val="el-GR"/>
    </w:rPr>
  </w:style>
  <w:style w:type="character" w:styleId="Hyperlink">
    <w:name w:val="Hyperlink"/>
    <w:basedOn w:val="DefaultParagraphFont"/>
    <w:uiPriority w:val="99"/>
    <w:unhideWhenUsed/>
    <w:rsid w:val="00AA2C4C"/>
    <w:rPr>
      <w:color w:val="0563C1" w:themeColor="hyperlink"/>
      <w:u w:val="single"/>
    </w:rPr>
  </w:style>
  <w:style w:type="paragraph" w:styleId="BalloonText">
    <w:name w:val="Balloon Text"/>
    <w:basedOn w:val="Normal"/>
    <w:link w:val="BalloonTextChar"/>
    <w:uiPriority w:val="99"/>
    <w:semiHidden/>
    <w:unhideWhenUsed/>
    <w:rsid w:val="004B71E5"/>
    <w:rPr>
      <w:rFonts w:ascii="Tahoma" w:hAnsi="Tahoma" w:cs="Tahoma"/>
      <w:sz w:val="16"/>
      <w:szCs w:val="16"/>
    </w:rPr>
  </w:style>
  <w:style w:type="character" w:customStyle="1" w:styleId="BalloonTextChar">
    <w:name w:val="Balloon Text Char"/>
    <w:basedOn w:val="DefaultParagraphFont"/>
    <w:link w:val="BalloonText"/>
    <w:uiPriority w:val="99"/>
    <w:semiHidden/>
    <w:rsid w:val="004B71E5"/>
    <w:rPr>
      <w:rFonts w:ascii="Tahoma" w:eastAsia="Times New Roman" w:hAnsi="Tahoma" w:cs="Tahoma"/>
      <w:sz w:val="16"/>
      <w:szCs w:val="16"/>
      <w:lang w:val="en-US"/>
    </w:rPr>
  </w:style>
  <w:style w:type="paragraph" w:styleId="NormalWeb">
    <w:name w:val="Normal (Web)"/>
    <w:basedOn w:val="Normal"/>
    <w:uiPriority w:val="99"/>
    <w:unhideWhenUsed/>
    <w:rsid w:val="00096356"/>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7684">
      <w:bodyDiv w:val="1"/>
      <w:marLeft w:val="0"/>
      <w:marRight w:val="0"/>
      <w:marTop w:val="0"/>
      <w:marBottom w:val="0"/>
      <w:divBdr>
        <w:top w:val="none" w:sz="0" w:space="0" w:color="auto"/>
        <w:left w:val="none" w:sz="0" w:space="0" w:color="auto"/>
        <w:bottom w:val="none" w:sz="0" w:space="0" w:color="auto"/>
        <w:right w:val="none" w:sz="0" w:space="0" w:color="auto"/>
      </w:divBdr>
    </w:div>
    <w:div w:id="102119045">
      <w:bodyDiv w:val="1"/>
      <w:marLeft w:val="0"/>
      <w:marRight w:val="0"/>
      <w:marTop w:val="0"/>
      <w:marBottom w:val="0"/>
      <w:divBdr>
        <w:top w:val="none" w:sz="0" w:space="0" w:color="auto"/>
        <w:left w:val="none" w:sz="0" w:space="0" w:color="auto"/>
        <w:bottom w:val="none" w:sz="0" w:space="0" w:color="auto"/>
        <w:right w:val="none" w:sz="0" w:space="0" w:color="auto"/>
      </w:divBdr>
    </w:div>
    <w:div w:id="5481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itrios.tzovaras@iti.g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ortika-project.eu/fortika/" TargetMode="External"/><Relationship Id="rId4" Type="http://schemas.openxmlformats.org/officeDocument/2006/relationships/webSettings" Target="webSettings.xml"/><Relationship Id="rId9" Type="http://schemas.openxmlformats.org/officeDocument/2006/relationships/hyperlink" Target="mailto:amelidr@cer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2965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dc:creator>
  <cp:lastModifiedBy>Amalia</cp:lastModifiedBy>
  <cp:revision>4</cp:revision>
  <dcterms:created xsi:type="dcterms:W3CDTF">2017-10-25T12:01:00Z</dcterms:created>
  <dcterms:modified xsi:type="dcterms:W3CDTF">2017-10-25T12:06:00Z</dcterms:modified>
</cp:coreProperties>
</file>