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A9" w:rsidRPr="00E91EC6" w:rsidRDefault="00E170A9" w:rsidP="00E170A9">
      <w:pPr>
        <w:pStyle w:val="Header"/>
        <w:jc w:val="center"/>
        <w:rPr>
          <w:rFonts w:ascii="Times New Roman" w:hAnsi="Times New Roman" w:cs="Times New Roman"/>
          <w:lang w:val="en-US"/>
        </w:rPr>
      </w:pPr>
      <w:r w:rsidRPr="001D1051">
        <w:rPr>
          <w:rFonts w:ascii="Times New Roman" w:hAnsi="Times New Roman" w:cs="Times New Roman"/>
          <w:noProof/>
          <w:lang w:val="el-GR" w:eastAsia="el-GR"/>
        </w:rPr>
        <w:drawing>
          <wp:anchor distT="0" distB="0" distL="114935" distR="114935" simplePos="0" relativeHeight="251662336" behindDoc="0" locked="0" layoutInCell="1" allowOverlap="1" wp14:anchorId="6DBAE883" wp14:editId="3676DDA8">
            <wp:simplePos x="0" y="0"/>
            <wp:positionH relativeFrom="column">
              <wp:posOffset>2944495</wp:posOffset>
            </wp:positionH>
            <wp:positionV relativeFrom="paragraph">
              <wp:posOffset>-66040</wp:posOffset>
            </wp:positionV>
            <wp:extent cx="2866390" cy="68961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73" r="-17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6896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051">
        <w:rPr>
          <w:rFonts w:ascii="Times New Roman" w:hAnsi="Times New Roman" w:cs="Times New Roman"/>
          <w:noProof/>
          <w:lang w:val="el-GR" w:eastAsia="el-GR"/>
        </w:rPr>
        <w:drawing>
          <wp:anchor distT="0" distB="0" distL="114935" distR="114935" simplePos="0" relativeHeight="251661312" behindDoc="0" locked="0" layoutInCell="1" allowOverlap="1" wp14:anchorId="09223773" wp14:editId="00B5D9D9">
            <wp:simplePos x="0" y="0"/>
            <wp:positionH relativeFrom="column">
              <wp:posOffset>-139700</wp:posOffset>
            </wp:positionH>
            <wp:positionV relativeFrom="paragraph">
              <wp:posOffset>-247345</wp:posOffset>
            </wp:positionV>
            <wp:extent cx="1934210" cy="929640"/>
            <wp:effectExtent l="0" t="0" r="8890" b="381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296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0A9" w:rsidRPr="001D1051" w:rsidRDefault="00E170A9" w:rsidP="00E170A9">
      <w:pPr>
        <w:jc w:val="center"/>
        <w:rPr>
          <w:rFonts w:ascii="Times New Roman" w:hAnsi="Times New Roman" w:cs="Times New Roman"/>
          <w:b/>
        </w:rPr>
      </w:pPr>
    </w:p>
    <w:p w:rsidR="00E170A9" w:rsidRPr="001D1051" w:rsidRDefault="00E170A9" w:rsidP="00E170A9">
      <w:pPr>
        <w:jc w:val="center"/>
        <w:rPr>
          <w:rFonts w:ascii="Times New Roman" w:hAnsi="Times New Roman" w:cs="Times New Roman"/>
          <w:b/>
        </w:rPr>
      </w:pPr>
    </w:p>
    <w:p w:rsidR="00E170A9" w:rsidRDefault="00E91EC6" w:rsidP="00CC14F3">
      <w:pPr>
        <w:jc w:val="center"/>
        <w:rPr>
          <w:rFonts w:cstheme="minorHAnsi"/>
          <w:b/>
          <w:sz w:val="24"/>
          <w:szCs w:val="24"/>
          <w:lang w:val="el-GR"/>
        </w:rPr>
      </w:pPr>
      <w:r w:rsidRPr="00CC14F3">
        <w:rPr>
          <w:rFonts w:cstheme="minorHAnsi"/>
          <w:b/>
          <w:sz w:val="24"/>
          <w:szCs w:val="24"/>
          <w:lang w:val="el-GR"/>
        </w:rPr>
        <w:t>ΠΑΡ</w:t>
      </w:r>
      <w:r w:rsidR="00CC14F3">
        <w:rPr>
          <w:rFonts w:cstheme="minorHAnsi"/>
          <w:b/>
          <w:sz w:val="24"/>
          <w:szCs w:val="24"/>
          <w:lang w:val="el-GR"/>
        </w:rPr>
        <w:t>Α</w:t>
      </w:r>
      <w:r w:rsidRPr="00CC14F3">
        <w:rPr>
          <w:rFonts w:cstheme="minorHAnsi"/>
          <w:b/>
          <w:sz w:val="24"/>
          <w:szCs w:val="24"/>
          <w:lang w:val="el-GR"/>
        </w:rPr>
        <w:t>ΡΤΗΜΑ</w:t>
      </w:r>
      <w:r w:rsidR="004E1CA6" w:rsidRPr="00CC14F3">
        <w:rPr>
          <w:rFonts w:cstheme="minorHAnsi"/>
          <w:b/>
          <w:sz w:val="24"/>
          <w:szCs w:val="24"/>
          <w:lang w:val="el-GR"/>
        </w:rPr>
        <w:t xml:space="preserve"> Ι</w:t>
      </w:r>
      <w:r w:rsidR="00894B9C">
        <w:rPr>
          <w:rFonts w:cstheme="minorHAnsi"/>
          <w:b/>
          <w:sz w:val="24"/>
          <w:szCs w:val="24"/>
          <w:lang w:val="el-GR"/>
        </w:rPr>
        <w:t>Ι</w:t>
      </w:r>
    </w:p>
    <w:p w:rsidR="00725271" w:rsidRPr="00725271" w:rsidRDefault="00725271" w:rsidP="00725271">
      <w:pPr>
        <w:jc w:val="center"/>
        <w:rPr>
          <w:rFonts w:cstheme="minorHAnsi"/>
          <w:b/>
          <w:i/>
          <w:iCs/>
          <w:sz w:val="24"/>
          <w:szCs w:val="24"/>
        </w:rPr>
      </w:pPr>
      <w:r w:rsidRPr="00725271">
        <w:rPr>
          <w:rFonts w:cstheme="minorHAnsi"/>
          <w:b/>
          <w:i/>
          <w:iCs/>
          <w:sz w:val="24"/>
          <w:szCs w:val="24"/>
        </w:rPr>
        <w:t>finMED</w:t>
      </w:r>
      <w:r w:rsidR="00A169FB">
        <w:rPr>
          <w:rFonts w:cstheme="minorHAnsi"/>
          <w:b/>
          <w:i/>
          <w:iCs/>
          <w:sz w:val="24"/>
          <w:szCs w:val="24"/>
          <w:lang w:val="el-GR"/>
        </w:rPr>
        <w:t>:</w:t>
      </w:r>
      <w:r w:rsidRPr="00725271">
        <w:rPr>
          <w:rFonts w:cstheme="minorHAnsi"/>
          <w:b/>
          <w:i/>
          <w:iCs/>
          <w:sz w:val="24"/>
          <w:szCs w:val="24"/>
        </w:rPr>
        <w:t xml:space="preserve"> </w:t>
      </w:r>
    </w:p>
    <w:p w:rsidR="00725271" w:rsidRPr="00725271" w:rsidRDefault="00725271" w:rsidP="00725271">
      <w:pPr>
        <w:jc w:val="center"/>
        <w:rPr>
          <w:rFonts w:cstheme="minorHAnsi"/>
          <w:b/>
          <w:i/>
          <w:iCs/>
          <w:sz w:val="24"/>
          <w:szCs w:val="24"/>
        </w:rPr>
      </w:pPr>
      <w:r w:rsidRPr="00725271">
        <w:rPr>
          <w:rFonts w:cstheme="minorHAnsi"/>
          <w:b/>
          <w:i/>
          <w:iCs/>
          <w:sz w:val="24"/>
          <w:szCs w:val="24"/>
        </w:rPr>
        <w:t>Ενίσχυση της χρηματοδότησης της καινοτομίας στην πράσινη ανάπτυξη μέσω υπηρεσιών συμπλεγμάτων φορέων καινοτομίας στην περιοχή της Μεσογείου</w:t>
      </w:r>
    </w:p>
    <w:p w:rsidR="00725271" w:rsidRPr="00CC14F3" w:rsidRDefault="00725271" w:rsidP="00CC14F3">
      <w:pPr>
        <w:jc w:val="center"/>
        <w:rPr>
          <w:rFonts w:cstheme="minorHAnsi"/>
          <w:b/>
          <w:sz w:val="24"/>
          <w:szCs w:val="24"/>
        </w:rPr>
      </w:pPr>
    </w:p>
    <w:p w:rsidR="00725271" w:rsidRDefault="00CC14F3" w:rsidP="00B730C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  <w:lang w:val="el-GR"/>
        </w:rPr>
      </w:pPr>
      <w:r>
        <w:rPr>
          <w:rFonts w:cstheme="minorHAnsi"/>
          <w:b/>
          <w:sz w:val="28"/>
          <w:szCs w:val="28"/>
          <w:lang w:val="el-GR"/>
        </w:rPr>
        <w:t>Ε</w:t>
      </w:r>
      <w:r w:rsidR="00E91EC6" w:rsidRPr="007D43C9">
        <w:rPr>
          <w:rFonts w:cstheme="minorHAnsi"/>
          <w:b/>
          <w:sz w:val="28"/>
          <w:szCs w:val="28"/>
          <w:lang w:val="el-GR"/>
        </w:rPr>
        <w:t xml:space="preserve">ΝΤΥΠΟ ΑΙΤΗΣΗΣ </w:t>
      </w:r>
    </w:p>
    <w:p w:rsidR="00B730CA" w:rsidRPr="00725271" w:rsidRDefault="00E91EC6" w:rsidP="00B730CA">
      <w:pPr>
        <w:autoSpaceDE w:val="0"/>
        <w:autoSpaceDN w:val="0"/>
        <w:adjustRightInd w:val="0"/>
        <w:spacing w:after="0"/>
        <w:jc w:val="center"/>
        <w:rPr>
          <w:rFonts w:cstheme="minorHAnsi"/>
          <w:sz w:val="28"/>
          <w:szCs w:val="28"/>
          <w:lang w:val="el-GR"/>
        </w:rPr>
      </w:pPr>
      <w:r w:rsidRPr="007D43C9">
        <w:rPr>
          <w:rFonts w:cstheme="minorHAnsi"/>
          <w:b/>
          <w:sz w:val="28"/>
          <w:szCs w:val="28"/>
          <w:lang w:val="el-GR"/>
        </w:rPr>
        <w:t>ΕΚΔ</w:t>
      </w:r>
      <w:r w:rsidR="00CC14F3">
        <w:rPr>
          <w:rFonts w:cstheme="minorHAnsi"/>
          <w:b/>
          <w:sz w:val="28"/>
          <w:szCs w:val="28"/>
          <w:lang w:val="el-GR"/>
        </w:rPr>
        <w:t>Η</w:t>
      </w:r>
      <w:r w:rsidRPr="007D43C9">
        <w:rPr>
          <w:rFonts w:cstheme="minorHAnsi"/>
          <w:b/>
          <w:sz w:val="28"/>
          <w:szCs w:val="28"/>
          <w:lang w:val="el-GR"/>
        </w:rPr>
        <w:t>ΛΩΣΗ ΕΝΔΙΑΦ</w:t>
      </w:r>
      <w:r w:rsidR="00CC14F3">
        <w:rPr>
          <w:rFonts w:cstheme="minorHAnsi"/>
          <w:b/>
          <w:sz w:val="28"/>
          <w:szCs w:val="28"/>
          <w:lang w:val="el-GR"/>
        </w:rPr>
        <w:t>Ε</w:t>
      </w:r>
      <w:r w:rsidRPr="007D43C9">
        <w:rPr>
          <w:rFonts w:cstheme="minorHAnsi"/>
          <w:b/>
          <w:sz w:val="28"/>
          <w:szCs w:val="28"/>
          <w:lang w:val="el-GR"/>
        </w:rPr>
        <w:t xml:space="preserve">ΡΟΝΤΟΣ ΓΙΑ </w:t>
      </w:r>
      <w:r w:rsidR="00B874CF" w:rsidRPr="007D43C9">
        <w:rPr>
          <w:rFonts w:cstheme="minorHAnsi"/>
          <w:b/>
          <w:sz w:val="28"/>
          <w:szCs w:val="28"/>
          <w:lang w:val="el-GR"/>
        </w:rPr>
        <w:t>ΤΗ ΔΟΚΙΜΉ</w:t>
      </w:r>
      <w:r w:rsidRPr="007D43C9">
        <w:rPr>
          <w:rFonts w:cstheme="minorHAnsi"/>
          <w:b/>
          <w:sz w:val="28"/>
          <w:szCs w:val="28"/>
          <w:lang w:val="el-GR"/>
        </w:rPr>
        <w:t xml:space="preserve"> </w:t>
      </w:r>
      <w:r w:rsidR="00725271" w:rsidRPr="00725271">
        <w:rPr>
          <w:rFonts w:cstheme="minorHAnsi"/>
          <w:b/>
          <w:sz w:val="28"/>
          <w:szCs w:val="28"/>
          <w:lang w:val="el-GR"/>
        </w:rPr>
        <w:t>ΤΟΥ ΕΡΓΑΛΕΙΟΥ</w:t>
      </w:r>
      <w:r w:rsidR="00725271" w:rsidRPr="00725271" w:rsidDel="00725271">
        <w:rPr>
          <w:rFonts w:cstheme="minorHAnsi"/>
          <w:b/>
          <w:sz w:val="28"/>
          <w:szCs w:val="28"/>
          <w:lang w:val="el-GR"/>
        </w:rPr>
        <w:t xml:space="preserve"> </w:t>
      </w:r>
      <w:r w:rsidRPr="007D43C9">
        <w:rPr>
          <w:rFonts w:cstheme="minorHAnsi"/>
          <w:b/>
          <w:sz w:val="28"/>
          <w:szCs w:val="28"/>
          <w:lang w:val="el-GR"/>
        </w:rPr>
        <w:t>ΥΠΗΡΕΣΙΑΣ ΥΠΟΣΤΗΡΙΞΗΣ</w:t>
      </w:r>
      <w:r w:rsidR="00A02A51" w:rsidRPr="007D43C9">
        <w:rPr>
          <w:rFonts w:cstheme="minorHAnsi"/>
          <w:b/>
          <w:bCs/>
          <w:sz w:val="28"/>
          <w:szCs w:val="28"/>
          <w:lang w:val="el-GR"/>
        </w:rPr>
        <w:t xml:space="preserve"> </w:t>
      </w:r>
      <w:r w:rsidR="00725271">
        <w:rPr>
          <w:rFonts w:cstheme="minorHAnsi"/>
          <w:b/>
          <w:bCs/>
          <w:sz w:val="28"/>
          <w:szCs w:val="28"/>
          <w:lang w:val="el-GR"/>
        </w:rPr>
        <w:t>(</w:t>
      </w:r>
      <w:r w:rsidR="00725271" w:rsidRPr="00CC14F3">
        <w:rPr>
          <w:rFonts w:cstheme="minorHAnsi"/>
          <w:b/>
          <w:bCs/>
          <w:caps/>
          <w:sz w:val="28"/>
          <w:szCs w:val="28"/>
          <w:lang w:val="en-GB"/>
        </w:rPr>
        <w:t>Support</w:t>
      </w:r>
      <w:r w:rsidR="00725271" w:rsidRPr="00CC14F3">
        <w:rPr>
          <w:rFonts w:cstheme="minorHAnsi"/>
          <w:b/>
          <w:bCs/>
          <w:caps/>
          <w:sz w:val="28"/>
          <w:szCs w:val="28"/>
          <w:lang w:val="el-GR"/>
        </w:rPr>
        <w:t xml:space="preserve"> </w:t>
      </w:r>
      <w:r w:rsidR="00725271" w:rsidRPr="00CC14F3">
        <w:rPr>
          <w:rFonts w:cstheme="minorHAnsi"/>
          <w:b/>
          <w:bCs/>
          <w:caps/>
          <w:sz w:val="28"/>
          <w:szCs w:val="28"/>
          <w:lang w:val="en-GB"/>
        </w:rPr>
        <w:t>service</w:t>
      </w:r>
      <w:r w:rsidR="00725271" w:rsidRPr="00CC14F3">
        <w:rPr>
          <w:rFonts w:cstheme="minorHAnsi"/>
          <w:b/>
          <w:bCs/>
          <w:caps/>
          <w:sz w:val="28"/>
          <w:szCs w:val="28"/>
          <w:lang w:val="el-GR"/>
        </w:rPr>
        <w:t xml:space="preserve"> </w:t>
      </w:r>
      <w:r w:rsidR="00725271" w:rsidRPr="00CC14F3">
        <w:rPr>
          <w:rFonts w:cstheme="minorHAnsi"/>
          <w:b/>
          <w:bCs/>
          <w:caps/>
          <w:sz w:val="28"/>
          <w:szCs w:val="28"/>
          <w:lang w:val="en-GB"/>
        </w:rPr>
        <w:t>tool</w:t>
      </w:r>
      <w:r w:rsidR="00725271">
        <w:rPr>
          <w:rFonts w:cstheme="minorHAnsi"/>
          <w:b/>
          <w:bCs/>
          <w:sz w:val="28"/>
          <w:szCs w:val="28"/>
          <w:lang w:val="el-GR"/>
        </w:rPr>
        <w:t>)</w:t>
      </w:r>
      <w:bookmarkStart w:id="0" w:name="_GoBack"/>
      <w:bookmarkEnd w:id="0"/>
    </w:p>
    <w:p w:rsidR="00F8321B" w:rsidRPr="007D43C9" w:rsidRDefault="00F8321B" w:rsidP="00B730CA">
      <w:pPr>
        <w:rPr>
          <w:rFonts w:cstheme="minorHAnsi"/>
          <w:sz w:val="24"/>
          <w:szCs w:val="24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9"/>
        <w:gridCol w:w="4353"/>
      </w:tblGrid>
      <w:tr w:rsidR="00E170A9" w:rsidRPr="007D43C9" w:rsidTr="00CC14F3">
        <w:tc>
          <w:tcPr>
            <w:tcW w:w="4786" w:type="dxa"/>
          </w:tcPr>
          <w:p w:rsidR="00E170A9" w:rsidRPr="007D43C9" w:rsidRDefault="00A02A51" w:rsidP="00E170A9">
            <w:pPr>
              <w:rPr>
                <w:rFonts w:cstheme="minorHAnsi"/>
                <w:b/>
                <w:lang w:val="el-GR"/>
              </w:rPr>
            </w:pPr>
            <w:r w:rsidRPr="007D43C9">
              <w:rPr>
                <w:rFonts w:cstheme="minorHAnsi"/>
                <w:b/>
                <w:lang w:val="el-GR"/>
              </w:rPr>
              <w:t xml:space="preserve">Επωνυμία </w:t>
            </w:r>
            <w:r w:rsidR="00725271">
              <w:rPr>
                <w:rFonts w:cstheme="minorHAnsi"/>
                <w:b/>
                <w:lang w:val="el-GR"/>
              </w:rPr>
              <w:t>Ε</w:t>
            </w:r>
            <w:r w:rsidR="00725271" w:rsidRPr="00725271">
              <w:rPr>
                <w:rFonts w:cstheme="minorHAnsi"/>
                <w:b/>
                <w:lang w:val="el-GR"/>
              </w:rPr>
              <w:t>πιχείρησης</w:t>
            </w:r>
          </w:p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  <w:tc>
          <w:tcPr>
            <w:tcW w:w="4426" w:type="dxa"/>
          </w:tcPr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</w:tr>
      <w:tr w:rsidR="00E170A9" w:rsidRPr="007D43C9" w:rsidTr="00CC14F3">
        <w:tc>
          <w:tcPr>
            <w:tcW w:w="4786" w:type="dxa"/>
          </w:tcPr>
          <w:p w:rsidR="00E170A9" w:rsidRPr="007D43C9" w:rsidRDefault="00A02A51" w:rsidP="00E170A9">
            <w:pPr>
              <w:rPr>
                <w:rStyle w:val="fsrequiredmarker"/>
                <w:rFonts w:cstheme="minorHAnsi"/>
                <w:b/>
                <w:lang w:val="el-GR"/>
              </w:rPr>
            </w:pPr>
            <w:r w:rsidRPr="007D43C9">
              <w:rPr>
                <w:rStyle w:val="fslabel"/>
                <w:rFonts w:cstheme="minorHAnsi"/>
                <w:b/>
                <w:lang w:val="el-GR"/>
              </w:rPr>
              <w:t xml:space="preserve">Διεύθυνση </w:t>
            </w:r>
            <w:r w:rsidR="00A169FB" w:rsidRPr="00A169FB">
              <w:rPr>
                <w:rFonts w:cstheme="minorHAnsi"/>
                <w:b/>
                <w:lang w:val="el-GR"/>
              </w:rPr>
              <w:t>Επιχείρησης</w:t>
            </w:r>
          </w:p>
          <w:p w:rsidR="00E170A9" w:rsidRPr="007D43C9" w:rsidRDefault="00E170A9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4426" w:type="dxa"/>
          </w:tcPr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</w:tr>
      <w:tr w:rsidR="00E170A9" w:rsidRPr="007D43C9" w:rsidTr="00CC14F3">
        <w:tc>
          <w:tcPr>
            <w:tcW w:w="4786" w:type="dxa"/>
          </w:tcPr>
          <w:p w:rsidR="00E170A9" w:rsidRPr="007D43C9" w:rsidRDefault="00A02A51" w:rsidP="00E170A9">
            <w:pPr>
              <w:rPr>
                <w:rStyle w:val="fslabel"/>
                <w:rFonts w:cstheme="minorHAnsi"/>
                <w:b/>
                <w:lang w:val="el-GR"/>
              </w:rPr>
            </w:pPr>
            <w:r w:rsidRPr="007D43C9">
              <w:rPr>
                <w:rStyle w:val="fslabel"/>
                <w:rFonts w:cstheme="minorHAnsi"/>
                <w:b/>
                <w:lang w:val="el-GR"/>
              </w:rPr>
              <w:t>Υπεύθυνος Επικοινωνίας</w:t>
            </w:r>
            <w:r w:rsidR="0008734C" w:rsidRPr="007D43C9">
              <w:rPr>
                <w:rStyle w:val="fslabel"/>
                <w:rFonts w:cstheme="minorHAnsi"/>
                <w:b/>
                <w:lang w:val="el-GR"/>
              </w:rPr>
              <w:t xml:space="preserve"> (ΥΕ) του Φορέα </w:t>
            </w:r>
            <w:r w:rsidRPr="007D43C9">
              <w:rPr>
                <w:rStyle w:val="fslabel"/>
                <w:rFonts w:cstheme="minorHAnsi"/>
                <w:b/>
                <w:lang w:val="el-GR"/>
              </w:rPr>
              <w:t>για το Έργο</w:t>
            </w:r>
            <w:r w:rsidR="00A169FB">
              <w:rPr>
                <w:rStyle w:val="fslabel"/>
                <w:rFonts w:cstheme="minorHAnsi"/>
                <w:b/>
                <w:lang w:val="el-GR"/>
              </w:rPr>
              <w:t xml:space="preserve"> </w:t>
            </w:r>
          </w:p>
          <w:p w:rsidR="00E170A9" w:rsidRPr="007D43C9" w:rsidRDefault="00E170A9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4426" w:type="dxa"/>
          </w:tcPr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</w:tr>
      <w:tr w:rsidR="00E170A9" w:rsidRPr="007D43C9" w:rsidTr="00CC14F3">
        <w:tc>
          <w:tcPr>
            <w:tcW w:w="4786" w:type="dxa"/>
          </w:tcPr>
          <w:p w:rsidR="00E170A9" w:rsidRPr="007D43C9" w:rsidRDefault="0008734C" w:rsidP="00E170A9">
            <w:pPr>
              <w:rPr>
                <w:rFonts w:cstheme="minorHAnsi"/>
                <w:b/>
                <w:lang w:val="el-GR"/>
              </w:rPr>
            </w:pPr>
            <w:r w:rsidRPr="007D43C9">
              <w:rPr>
                <w:rFonts w:cstheme="minorHAnsi"/>
                <w:b/>
                <w:lang w:val="el-GR"/>
              </w:rPr>
              <w:t>Θέση στον Φορέα</w:t>
            </w:r>
          </w:p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  <w:tc>
          <w:tcPr>
            <w:tcW w:w="4426" w:type="dxa"/>
          </w:tcPr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</w:tr>
      <w:tr w:rsidR="00E170A9" w:rsidRPr="007D43C9" w:rsidTr="00CC14F3">
        <w:tc>
          <w:tcPr>
            <w:tcW w:w="4786" w:type="dxa"/>
          </w:tcPr>
          <w:p w:rsidR="00E170A9" w:rsidRPr="007D43C9" w:rsidRDefault="0008734C" w:rsidP="00E170A9">
            <w:pPr>
              <w:rPr>
                <w:rFonts w:cstheme="minorHAnsi"/>
                <w:b/>
                <w:lang w:val="el-GR"/>
              </w:rPr>
            </w:pPr>
            <w:r w:rsidRPr="007D43C9">
              <w:rPr>
                <w:rFonts w:cstheme="minorHAnsi"/>
                <w:b/>
                <w:lang w:val="el-GR"/>
              </w:rPr>
              <w:t>Διεύθυνση Ηλεκτρονικού Ταχυδρομείου (</w:t>
            </w:r>
            <w:r w:rsidR="00E170A9" w:rsidRPr="007D43C9">
              <w:rPr>
                <w:rFonts w:cstheme="minorHAnsi"/>
                <w:b/>
                <w:lang w:val="el-GR"/>
              </w:rPr>
              <w:t>Email</w:t>
            </w:r>
            <w:r w:rsidRPr="007D43C9">
              <w:rPr>
                <w:rFonts w:cstheme="minorHAnsi"/>
                <w:b/>
                <w:lang w:val="el-GR"/>
              </w:rPr>
              <w:t>)</w:t>
            </w:r>
            <w:r w:rsidR="00D32633" w:rsidRPr="007D43C9">
              <w:rPr>
                <w:rFonts w:cstheme="minorHAnsi"/>
                <w:b/>
                <w:lang w:val="el-GR"/>
              </w:rPr>
              <w:t xml:space="preserve"> </w:t>
            </w:r>
            <w:r w:rsidRPr="007D43C9">
              <w:rPr>
                <w:rStyle w:val="fslabel"/>
                <w:rFonts w:cstheme="minorHAnsi"/>
                <w:b/>
                <w:lang w:val="el-GR"/>
              </w:rPr>
              <w:t>ΥΕ</w:t>
            </w:r>
          </w:p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  <w:tc>
          <w:tcPr>
            <w:tcW w:w="4426" w:type="dxa"/>
          </w:tcPr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</w:tr>
      <w:tr w:rsidR="00E170A9" w:rsidRPr="007D43C9" w:rsidTr="00CC14F3">
        <w:tc>
          <w:tcPr>
            <w:tcW w:w="4786" w:type="dxa"/>
          </w:tcPr>
          <w:p w:rsidR="00E170A9" w:rsidRPr="007D43C9" w:rsidRDefault="0008734C" w:rsidP="00E170A9">
            <w:pPr>
              <w:rPr>
                <w:rFonts w:cstheme="minorHAnsi"/>
                <w:b/>
                <w:lang w:val="el-GR"/>
              </w:rPr>
            </w:pPr>
            <w:r w:rsidRPr="007D43C9">
              <w:rPr>
                <w:rFonts w:cstheme="minorHAnsi"/>
                <w:b/>
                <w:lang w:val="el-GR"/>
              </w:rPr>
              <w:t>Τηλέφωνο ΥΕ</w:t>
            </w:r>
          </w:p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  <w:tc>
          <w:tcPr>
            <w:tcW w:w="4426" w:type="dxa"/>
          </w:tcPr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</w:tr>
      <w:tr w:rsidR="00E170A9" w:rsidRPr="007D43C9" w:rsidTr="00CC14F3">
        <w:tc>
          <w:tcPr>
            <w:tcW w:w="4786" w:type="dxa"/>
          </w:tcPr>
          <w:p w:rsidR="00E170A9" w:rsidRPr="007D43C9" w:rsidRDefault="0008734C" w:rsidP="00E170A9">
            <w:pPr>
              <w:rPr>
                <w:rFonts w:cstheme="minorHAnsi"/>
                <w:b/>
                <w:lang w:val="el-GR"/>
              </w:rPr>
            </w:pPr>
            <w:r w:rsidRPr="007D43C9">
              <w:rPr>
                <w:rFonts w:cstheme="minorHAnsi"/>
                <w:b/>
                <w:lang w:val="el-GR"/>
              </w:rPr>
              <w:t>Ιστοσελίδα</w:t>
            </w:r>
            <w:r w:rsidR="002A1FE4" w:rsidRPr="007D43C9">
              <w:rPr>
                <w:rFonts w:cstheme="minorHAnsi"/>
                <w:b/>
                <w:lang w:val="el-GR"/>
              </w:rPr>
              <w:t xml:space="preserve"> </w:t>
            </w:r>
          </w:p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  <w:tc>
          <w:tcPr>
            <w:tcW w:w="4426" w:type="dxa"/>
          </w:tcPr>
          <w:p w:rsidR="00E170A9" w:rsidRPr="007D43C9" w:rsidRDefault="00E170A9">
            <w:pPr>
              <w:rPr>
                <w:rFonts w:cstheme="minorHAnsi"/>
                <w:lang w:val="el-GR"/>
              </w:rPr>
            </w:pPr>
          </w:p>
        </w:tc>
      </w:tr>
      <w:tr w:rsidR="00082395" w:rsidRPr="007D43C9" w:rsidTr="00725271">
        <w:tc>
          <w:tcPr>
            <w:tcW w:w="4786" w:type="dxa"/>
          </w:tcPr>
          <w:p w:rsidR="00082395" w:rsidRPr="007D43C9" w:rsidRDefault="00B94997" w:rsidP="00082395">
            <w:pPr>
              <w:rPr>
                <w:rFonts w:eastAsia="FreeSerif" w:cstheme="minorHAnsi"/>
                <w:b/>
                <w:lang w:val="el-GR"/>
              </w:rPr>
            </w:pPr>
            <w:r w:rsidRPr="007D43C9">
              <w:rPr>
                <w:rFonts w:eastAsia="FreeSerif" w:cstheme="minorHAnsi"/>
                <w:b/>
                <w:lang w:val="el-GR"/>
              </w:rPr>
              <w:t>Τομέας</w:t>
            </w:r>
            <w:r w:rsidR="008A6240" w:rsidRPr="007D43C9">
              <w:rPr>
                <w:rFonts w:eastAsia="FreeSerif" w:cstheme="minorHAnsi"/>
                <w:b/>
                <w:lang w:val="el-GR"/>
              </w:rPr>
              <w:t xml:space="preserve"> Εστίασης</w:t>
            </w:r>
            <w:r w:rsidR="00082395" w:rsidRPr="007D43C9">
              <w:rPr>
                <w:rFonts w:eastAsia="FreeSerif" w:cstheme="minorHAnsi"/>
                <w:b/>
                <w:lang w:val="el-GR"/>
              </w:rPr>
              <w:t xml:space="preserve">: </w:t>
            </w:r>
          </w:p>
          <w:p w:rsidR="00082395" w:rsidRPr="007D43C9" w:rsidRDefault="00082395" w:rsidP="00E170A9">
            <w:pPr>
              <w:rPr>
                <w:rFonts w:cstheme="minorHAnsi"/>
                <w:lang w:val="el-GR"/>
              </w:rPr>
            </w:pPr>
          </w:p>
        </w:tc>
        <w:tc>
          <w:tcPr>
            <w:tcW w:w="4426" w:type="dxa"/>
          </w:tcPr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13" o:title=""/>
                </v:shape>
                <w:control r:id="rId14" w:name="DefaultOcxName9" w:shapeid="_x0000_i1046"/>
              </w:object>
            </w:r>
            <w:r w:rsidR="00B94997" w:rsidRPr="007D43C9">
              <w:rPr>
                <w:rFonts w:eastAsia="Times New Roman" w:cstheme="minorHAnsi"/>
                <w:lang w:val="el-GR" w:eastAsia="el-GR"/>
              </w:rPr>
              <w:t>Ενεργειακή απόδοση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49" type="#_x0000_t75" style="width:20.25pt;height:18pt" o:ole="">
                  <v:imagedata r:id="rId13" o:title=""/>
                </v:shape>
                <w:control r:id="rId15" w:name="DefaultOcxName" w:shapeid="_x0000_i1049"/>
              </w:object>
            </w:r>
            <w:r w:rsidR="00B94997" w:rsidRPr="007D43C9">
              <w:rPr>
                <w:rFonts w:eastAsia="Times New Roman" w:cstheme="minorHAnsi"/>
                <w:lang w:val="el-GR" w:eastAsia="el-GR"/>
              </w:rPr>
              <w:t>Ανανεώσιμη ενέργεια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52" type="#_x0000_t75" style="width:20.25pt;height:18pt" o:ole="">
                  <v:imagedata r:id="rId13" o:title=""/>
                </v:shape>
                <w:control r:id="rId16" w:name="DefaultOcxName1" w:shapeid="_x0000_i1052"/>
              </w:object>
            </w:r>
            <w:r w:rsidR="00B94997" w:rsidRPr="007D43C9">
              <w:rPr>
                <w:rFonts w:eastAsia="Times New Roman" w:cstheme="minorHAnsi"/>
                <w:lang w:val="el-GR" w:eastAsia="el-GR"/>
              </w:rPr>
              <w:t>Διαχείριση αποβλήτων και πόρων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55" type="#_x0000_t75" style="width:20.25pt;height:18pt" o:ole="">
                  <v:imagedata r:id="rId13" o:title=""/>
                </v:shape>
                <w:control r:id="rId17" w:name="DefaultOcxName2" w:shapeid="_x0000_i1055"/>
              </w:object>
            </w:r>
            <w:r w:rsidR="00B94997" w:rsidRPr="007D43C9">
              <w:rPr>
                <w:rFonts w:eastAsia="Times New Roman" w:cstheme="minorHAnsi"/>
                <w:lang w:val="el-GR" w:eastAsia="el-GR"/>
              </w:rPr>
              <w:t>Καθαρές τεχνολογίες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58" type="#_x0000_t75" style="width:20.25pt;height:18pt" o:ole="">
                  <v:imagedata r:id="rId13" o:title=""/>
                </v:shape>
                <w:control r:id="rId18" w:name="DefaultOcxName3" w:shapeid="_x0000_i1058"/>
              </w:object>
            </w:r>
            <w:r w:rsidR="001253D0" w:rsidRPr="007D43C9">
              <w:rPr>
                <w:rFonts w:eastAsia="Times New Roman" w:cstheme="minorHAnsi"/>
                <w:lang w:val="el-GR" w:eastAsia="el-GR"/>
              </w:rPr>
              <w:t>Οικολογική Καινοτομία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61" type="#_x0000_t75" style="width:20.25pt;height:18pt" o:ole="">
                  <v:imagedata r:id="rId13" o:title=""/>
                </v:shape>
                <w:control r:id="rId19" w:name="DefaultOcxName4" w:shapeid="_x0000_i1061"/>
              </w:object>
            </w:r>
            <w:r w:rsidR="001253D0" w:rsidRPr="007D43C9">
              <w:rPr>
                <w:rFonts w:eastAsia="Times New Roman" w:cstheme="minorHAnsi"/>
                <w:lang w:val="el-GR" w:eastAsia="el-GR"/>
              </w:rPr>
              <w:t>Έξυπνες τεχνολογίες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64" type="#_x0000_t75" style="width:20.25pt;height:18pt" o:ole="">
                  <v:imagedata r:id="rId13" o:title=""/>
                </v:shape>
                <w:control r:id="rId20" w:name="DefaultOcxName5" w:shapeid="_x0000_i1064"/>
              </w:object>
            </w:r>
            <w:r w:rsidR="001253D0" w:rsidRPr="007D43C9">
              <w:rPr>
                <w:rFonts w:eastAsia="Times New Roman" w:cstheme="minorHAnsi"/>
                <w:lang w:val="el-GR" w:eastAsia="el-GR"/>
              </w:rPr>
              <w:t>Έξυπνη μονάδα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67" type="#_x0000_t75" style="width:20.25pt;height:18pt" o:ole="">
                  <v:imagedata r:id="rId13" o:title=""/>
                </v:shape>
                <w:control r:id="rId21" w:name="DefaultOcxName6" w:shapeid="_x0000_i1067"/>
              </w:object>
            </w:r>
            <w:r w:rsidR="001253D0" w:rsidRPr="007D43C9">
              <w:rPr>
                <w:rFonts w:eastAsia="Times New Roman" w:cstheme="minorHAnsi"/>
                <w:lang w:val="el-GR" w:eastAsia="el-GR"/>
              </w:rPr>
              <w:t>Έξυπνο κτίριο και χρήση της γης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70" type="#_x0000_t75" style="width:20.25pt;height:18pt" o:ole="">
                  <v:imagedata r:id="rId13" o:title=""/>
                </v:shape>
                <w:control r:id="rId22" w:name="DefaultOcxName7" w:shapeid="_x0000_i1070"/>
              </w:object>
            </w:r>
            <w:r w:rsidR="001253D0" w:rsidRPr="007D43C9">
              <w:rPr>
                <w:rFonts w:eastAsia="Times New Roman" w:cstheme="minorHAnsi"/>
                <w:lang w:val="el-GR" w:eastAsia="el-GR"/>
              </w:rPr>
              <w:t>Έξυπνη πόλη</w:t>
            </w:r>
          </w:p>
          <w:p w:rsidR="00082395" w:rsidRPr="007D43C9" w:rsidRDefault="00082395" w:rsidP="00082395">
            <w:pPr>
              <w:rPr>
                <w:rFonts w:eastAsia="Times New Roman" w:cstheme="minorHAnsi"/>
                <w:lang w:val="el-GR" w:eastAsia="el-GR"/>
              </w:rPr>
            </w:pPr>
            <w:r w:rsidRPr="007D43C9">
              <w:rPr>
                <w:rFonts w:eastAsia="Times New Roman" w:cstheme="minorHAnsi"/>
              </w:rPr>
              <w:object w:dxaOrig="225" w:dyaOrig="225">
                <v:shape id="_x0000_i1073" type="#_x0000_t75" style="width:20.25pt;height:18pt" o:ole="">
                  <v:imagedata r:id="rId13" o:title=""/>
                </v:shape>
                <w:control r:id="rId23" w:name="DefaultOcxName8" w:shapeid="_x0000_i1073"/>
              </w:object>
            </w:r>
            <w:r w:rsidR="001253D0" w:rsidRPr="007D43C9">
              <w:rPr>
                <w:rFonts w:eastAsia="Times New Roman" w:cstheme="minorHAnsi"/>
                <w:lang w:val="el-GR" w:eastAsia="el-GR"/>
              </w:rPr>
              <w:t>Άλλο</w:t>
            </w:r>
          </w:p>
          <w:p w:rsidR="00082395" w:rsidRPr="007D43C9" w:rsidRDefault="00082395" w:rsidP="00082395">
            <w:pPr>
              <w:pStyle w:val="ListParagraph"/>
              <w:rPr>
                <w:rFonts w:cstheme="minorHAnsi"/>
                <w:lang w:val="el-GR"/>
              </w:rPr>
            </w:pPr>
          </w:p>
        </w:tc>
      </w:tr>
    </w:tbl>
    <w:p w:rsidR="00E66509" w:rsidRPr="007D43C9" w:rsidRDefault="00E66509" w:rsidP="00E66509">
      <w:pPr>
        <w:rPr>
          <w:rFonts w:cstheme="minorHAnsi"/>
          <w:lang w:val="el-GR"/>
        </w:rPr>
      </w:pPr>
    </w:p>
    <w:p w:rsidR="000B637B" w:rsidRPr="007D43C9" w:rsidRDefault="00E66509" w:rsidP="00E66509">
      <w:pPr>
        <w:rPr>
          <w:rFonts w:cstheme="minorHAnsi"/>
          <w:lang w:val="el-GR"/>
        </w:rPr>
      </w:pPr>
      <w:r w:rsidRPr="007D43C9">
        <w:rPr>
          <w:rFonts w:cs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7626C" wp14:editId="4347736B">
                <wp:simplePos x="0" y="0"/>
                <wp:positionH relativeFrom="column">
                  <wp:posOffset>-356870</wp:posOffset>
                </wp:positionH>
                <wp:positionV relativeFrom="paragraph">
                  <wp:posOffset>44450</wp:posOffset>
                </wp:positionV>
                <wp:extent cx="238125" cy="142875"/>
                <wp:effectExtent l="0" t="0" r="28575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26A65" id="Pravokotnik 1" o:spid="_x0000_s1026" style="position:absolute;margin-left:-28.1pt;margin-top:3.5pt;width:18.75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" fillcolor="#4f81bd [3204]" strokecolor="#243f60 [1604]" strokeweight="2pt"/>
            </w:pict>
          </mc:Fallback>
        </mc:AlternateContent>
      </w:r>
      <w:r w:rsidR="0069007C" w:rsidRPr="007D43C9">
        <w:rPr>
          <w:rFonts w:cstheme="minorHAnsi"/>
          <w:lang w:val="el-GR"/>
        </w:rPr>
        <w:t>Με την παρούσα αίτηση, επιβεβαιώνουμε και συμφωνούμε</w:t>
      </w:r>
      <w:r w:rsidR="000B637B" w:rsidRPr="007D43C9">
        <w:rPr>
          <w:rFonts w:cstheme="minorHAnsi"/>
          <w:lang w:val="el-GR"/>
        </w:rPr>
        <w:t>:</w:t>
      </w:r>
    </w:p>
    <w:p w:rsidR="00E66509" w:rsidRPr="00A169FB" w:rsidRDefault="005F5E61" w:rsidP="00E66509">
      <w:pPr>
        <w:rPr>
          <w:rFonts w:cstheme="minorHAnsi"/>
          <w:lang w:val="el-GR"/>
        </w:rPr>
      </w:pPr>
      <w:r w:rsidRPr="00A169FB">
        <w:rPr>
          <w:rFonts w:cstheme="minorHAnsi"/>
          <w:lang w:val="el-GR"/>
        </w:rPr>
        <w:t>-</w:t>
      </w:r>
      <w:r w:rsidR="00725271" w:rsidRPr="00A169FB">
        <w:rPr>
          <w:rFonts w:cstheme="minorHAnsi"/>
          <w:lang w:val="el-GR"/>
        </w:rPr>
        <w:t xml:space="preserve"> </w:t>
      </w:r>
      <w:r w:rsidR="00601A0C" w:rsidRPr="00A169FB">
        <w:rPr>
          <w:rFonts w:cstheme="minorHAnsi"/>
          <w:lang w:val="el-GR"/>
        </w:rPr>
        <w:t xml:space="preserve">να υπογράψουμε </w:t>
      </w:r>
      <w:r w:rsidR="00A169FB" w:rsidRPr="00A169FB">
        <w:rPr>
          <w:rFonts w:cstheme="minorHAnsi"/>
          <w:lang w:val="el-GR"/>
        </w:rPr>
        <w:t>Συμφωνία</w:t>
      </w:r>
      <w:r w:rsidR="0069007C" w:rsidRPr="00A169FB">
        <w:rPr>
          <w:rFonts w:cstheme="minorHAnsi"/>
          <w:lang w:val="el-GR"/>
        </w:rPr>
        <w:t xml:space="preserve"> </w:t>
      </w:r>
      <w:r w:rsidR="00725271" w:rsidRPr="00A169FB">
        <w:rPr>
          <w:rFonts w:cstheme="minorHAnsi"/>
          <w:lang w:val="el-GR"/>
        </w:rPr>
        <w:t>Σ</w:t>
      </w:r>
      <w:r w:rsidR="0069007C" w:rsidRPr="00A169FB">
        <w:rPr>
          <w:rFonts w:cstheme="minorHAnsi"/>
          <w:lang w:val="el-GR"/>
        </w:rPr>
        <w:t>υνεργασίας</w:t>
      </w:r>
    </w:p>
    <w:p w:rsidR="00B715FD" w:rsidRPr="00A169FB" w:rsidRDefault="005F5E61" w:rsidP="00E66509">
      <w:pPr>
        <w:rPr>
          <w:rFonts w:cstheme="minorHAnsi"/>
          <w:color w:val="FF0000"/>
          <w:lang w:val="el-GR"/>
        </w:rPr>
      </w:pPr>
      <w:r w:rsidRPr="00A169FB">
        <w:rPr>
          <w:rFonts w:cstheme="minorHAnsi"/>
          <w:lang w:val="el-GR"/>
        </w:rPr>
        <w:t>-</w:t>
      </w:r>
      <w:r w:rsidR="00725271" w:rsidRPr="00A169FB">
        <w:rPr>
          <w:rFonts w:ascii="Arial Narrow" w:hAnsi="Arial Narrow" w:cs="Times New Roman"/>
          <w:lang w:val="el-GR"/>
        </w:rPr>
        <w:t xml:space="preserve"> </w:t>
      </w:r>
      <w:r w:rsidR="00725271" w:rsidRPr="00A169FB">
        <w:rPr>
          <w:rFonts w:cstheme="minorHAnsi"/>
          <w:lang w:val="el-GR"/>
        </w:rPr>
        <w:t xml:space="preserve">να δεσμευτούμε </w:t>
      </w:r>
      <w:r w:rsidR="002C7A16" w:rsidRPr="00A169FB">
        <w:rPr>
          <w:rFonts w:cstheme="minorHAnsi"/>
          <w:lang w:val="el-GR"/>
        </w:rPr>
        <w:t xml:space="preserve">να </w:t>
      </w:r>
      <w:r w:rsidR="00B26D54" w:rsidRPr="00A169FB">
        <w:rPr>
          <w:rFonts w:cstheme="minorHAnsi"/>
          <w:lang w:val="el-GR"/>
        </w:rPr>
        <w:t>συμμετάσχουμε</w:t>
      </w:r>
      <w:r w:rsidR="00B874CF" w:rsidRPr="00A169FB">
        <w:rPr>
          <w:rFonts w:cstheme="minorHAnsi"/>
          <w:lang w:val="el-GR"/>
        </w:rPr>
        <w:t xml:space="preserve"> στη διαδικασία δοκιμής</w:t>
      </w:r>
      <w:r w:rsidR="00725271" w:rsidRPr="00A169FB">
        <w:rPr>
          <w:rFonts w:ascii="Arial Narrow" w:hAnsi="Arial Narrow" w:cs="Times New Roman"/>
          <w:lang w:val="el-GR"/>
        </w:rPr>
        <w:t xml:space="preserve"> </w:t>
      </w:r>
      <w:r w:rsidR="00725271" w:rsidRPr="00A169FB">
        <w:rPr>
          <w:rFonts w:cstheme="minorHAnsi"/>
          <w:lang w:val="el-GR"/>
        </w:rPr>
        <w:t>στην αγγλική γλώσσα</w:t>
      </w:r>
    </w:p>
    <w:p w:rsidR="000B637B" w:rsidRPr="00A169FB" w:rsidRDefault="005F5E61" w:rsidP="00E66509">
      <w:pPr>
        <w:rPr>
          <w:rFonts w:cstheme="minorHAnsi"/>
          <w:lang w:val="el-GR"/>
        </w:rPr>
      </w:pPr>
      <w:r w:rsidRPr="00A169FB">
        <w:rPr>
          <w:rFonts w:cstheme="minorHAnsi"/>
          <w:lang w:val="el-GR"/>
        </w:rPr>
        <w:t>-</w:t>
      </w:r>
      <w:r w:rsidR="00725271" w:rsidRPr="00A169FB">
        <w:rPr>
          <w:rFonts w:cstheme="minorHAnsi"/>
          <w:lang w:val="el-GR"/>
        </w:rPr>
        <w:t xml:space="preserve"> να δεσμευτούμε </w:t>
      </w:r>
      <w:r w:rsidR="002C7A16" w:rsidRPr="00A169FB">
        <w:rPr>
          <w:rFonts w:cstheme="minorHAnsi"/>
          <w:lang w:val="el-GR"/>
        </w:rPr>
        <w:t xml:space="preserve">να </w:t>
      </w:r>
      <w:r w:rsidR="00725271" w:rsidRPr="00A169FB">
        <w:rPr>
          <w:rFonts w:cstheme="minorHAnsi"/>
          <w:lang w:val="el-GR"/>
        </w:rPr>
        <w:t xml:space="preserve">παρέχουμε πληροφόρηση-ανατροφοδότηση </w:t>
      </w:r>
      <w:r w:rsidR="007D43C9" w:rsidRPr="00A169FB">
        <w:rPr>
          <w:rFonts w:cstheme="minorHAnsi"/>
          <w:lang w:val="el-GR"/>
        </w:rPr>
        <w:t>στην αγγλική γλώσσα</w:t>
      </w:r>
      <w:r w:rsidR="00B11DBC" w:rsidRPr="00A169FB">
        <w:rPr>
          <w:rFonts w:cstheme="minorHAnsi"/>
          <w:color w:val="FF0000"/>
          <w:lang w:val="el-GR"/>
        </w:rPr>
        <w:t xml:space="preserve"> </w:t>
      </w:r>
      <w:r w:rsidR="00B874CF" w:rsidRPr="00A169FB">
        <w:rPr>
          <w:rFonts w:cstheme="minorHAnsi"/>
          <w:lang w:val="el-GR"/>
        </w:rPr>
        <w:t>μετά το πέρας της δοκιμής</w:t>
      </w:r>
    </w:p>
    <w:p w:rsidR="00182FC0" w:rsidRPr="00A169FB" w:rsidRDefault="005F5E61" w:rsidP="00E66509">
      <w:pPr>
        <w:rPr>
          <w:rFonts w:cstheme="minorHAnsi"/>
          <w:lang w:val="el-GR"/>
        </w:rPr>
      </w:pPr>
      <w:r w:rsidRPr="00CC14F3">
        <w:rPr>
          <w:rFonts w:cstheme="minorHAnsi"/>
          <w:lang w:val="el-GR"/>
        </w:rPr>
        <w:t>-</w:t>
      </w:r>
      <w:r w:rsidR="00A169FB">
        <w:rPr>
          <w:rFonts w:cstheme="minorHAnsi"/>
          <w:lang w:val="el-GR"/>
        </w:rPr>
        <w:t xml:space="preserve">ότι </w:t>
      </w:r>
      <w:r w:rsidR="00725271" w:rsidRPr="00CC14F3">
        <w:rPr>
          <w:rFonts w:cstheme="minorHAnsi"/>
          <w:lang w:val="el-GR"/>
        </w:rPr>
        <w:t xml:space="preserve">η </w:t>
      </w:r>
      <w:r w:rsidR="00A169FB">
        <w:rPr>
          <w:rFonts w:cstheme="minorHAnsi"/>
          <w:lang w:val="el-GR"/>
        </w:rPr>
        <w:t xml:space="preserve">επιχείρηση </w:t>
      </w:r>
      <w:r w:rsidR="00725271" w:rsidRPr="00CC14F3">
        <w:rPr>
          <w:rFonts w:cstheme="minorHAnsi"/>
          <w:lang w:val="el-GR"/>
        </w:rPr>
        <w:t>ανήκει</w:t>
      </w:r>
      <w:r w:rsidR="00B26D54" w:rsidRPr="00CC14F3">
        <w:rPr>
          <w:rFonts w:cstheme="minorHAnsi"/>
          <w:lang w:val="el-GR"/>
        </w:rPr>
        <w:t xml:space="preserve"> στην κατηγορία των μικρομεσαίων επιχειρήσεων όπως </w:t>
      </w:r>
      <w:r w:rsidR="00725271" w:rsidRPr="00CC14F3">
        <w:rPr>
          <w:rFonts w:cstheme="minorHAnsi"/>
          <w:lang w:val="el-GR"/>
        </w:rPr>
        <w:t>ορίζεται στο δίκαιο της ΕΕ</w:t>
      </w:r>
      <w:r w:rsidR="00B26D54" w:rsidRPr="00CC14F3">
        <w:rPr>
          <w:rFonts w:cstheme="minorHAnsi"/>
          <w:lang w:val="el-GR"/>
        </w:rPr>
        <w:t xml:space="preserve"> [</w:t>
      </w:r>
      <w:r w:rsidR="00A169FB">
        <w:rPr>
          <w:rFonts w:cstheme="minorHAnsi"/>
          <w:lang w:val="el-GR"/>
        </w:rPr>
        <w:t>Σ</w:t>
      </w:r>
      <w:r w:rsidR="0028780E" w:rsidRPr="00CC14F3">
        <w:rPr>
          <w:rFonts w:cstheme="minorHAnsi"/>
          <w:lang w:val="el-GR"/>
        </w:rPr>
        <w:t xml:space="preserve">ύσταση </w:t>
      </w:r>
      <w:r w:rsidR="00A169FB" w:rsidRPr="00A169FB">
        <w:rPr>
          <w:rFonts w:cstheme="minorHAnsi"/>
          <w:lang w:val="el-GR"/>
        </w:rPr>
        <w:t xml:space="preserve">της Επιτροπής </w:t>
      </w:r>
      <w:r w:rsidR="0028780E" w:rsidRPr="00CC14F3">
        <w:rPr>
          <w:rFonts w:cstheme="minorHAnsi"/>
          <w:lang w:val="el-GR"/>
        </w:rPr>
        <w:t>2003/361/</w:t>
      </w:r>
      <w:r w:rsidR="007D43C9" w:rsidRPr="00CC14F3">
        <w:rPr>
          <w:rFonts w:cstheme="minorHAnsi"/>
          <w:lang w:val="el-GR"/>
        </w:rPr>
        <w:t>ΕΚ</w:t>
      </w:r>
      <w:r w:rsidR="00725271" w:rsidRPr="00CC14F3">
        <w:rPr>
          <w:rStyle w:val="FootnoteReference"/>
          <w:rFonts w:cstheme="minorHAnsi"/>
          <w:lang w:val="el-GR"/>
        </w:rPr>
        <w:footnoteReference w:id="1"/>
      </w:r>
      <w:r w:rsidR="007D43C9" w:rsidRPr="00CC14F3">
        <w:rPr>
          <w:rFonts w:cstheme="minorHAnsi"/>
          <w:lang w:val="el-GR"/>
        </w:rPr>
        <w:t xml:space="preserve"> </w:t>
      </w:r>
      <w:r w:rsidR="0028780E" w:rsidRPr="00CC14F3">
        <w:rPr>
          <w:rFonts w:cstheme="minorHAnsi"/>
          <w:lang w:val="el-GR"/>
        </w:rPr>
        <w:t>κα</w:t>
      </w:r>
      <w:r w:rsidR="00BB15B4" w:rsidRPr="00CC14F3">
        <w:rPr>
          <w:rFonts w:cstheme="minorHAnsi"/>
          <w:lang w:val="el-GR"/>
        </w:rPr>
        <w:t xml:space="preserve">ι </w:t>
      </w:r>
      <w:r w:rsidR="00A169FB">
        <w:rPr>
          <w:rFonts w:cstheme="minorHAnsi"/>
          <w:lang w:val="el-GR"/>
        </w:rPr>
        <w:t>Κ</w:t>
      </w:r>
      <w:r w:rsidR="0028780E" w:rsidRPr="00CC14F3">
        <w:rPr>
          <w:rFonts w:cstheme="minorHAnsi"/>
          <w:lang w:val="el-GR"/>
        </w:rPr>
        <w:t>ανονισμό</w:t>
      </w:r>
      <w:r w:rsidR="00B26D54" w:rsidRPr="00CC14F3">
        <w:rPr>
          <w:rFonts w:cstheme="minorHAnsi"/>
          <w:lang w:val="el-GR"/>
        </w:rPr>
        <w:t xml:space="preserve">ς </w:t>
      </w:r>
      <w:r w:rsidR="00A169FB" w:rsidRPr="00A169FB">
        <w:rPr>
          <w:rFonts w:cstheme="minorHAnsi"/>
          <w:lang w:val="el-GR"/>
        </w:rPr>
        <w:t>της Επιτροπής</w:t>
      </w:r>
      <w:r w:rsidR="00A169FB" w:rsidRPr="00A169FB" w:rsidDel="00725271">
        <w:rPr>
          <w:rFonts w:cstheme="minorHAnsi"/>
          <w:lang w:val="el-GR"/>
        </w:rPr>
        <w:t xml:space="preserve"> </w:t>
      </w:r>
      <w:r w:rsidR="00B26D54" w:rsidRPr="00CC14F3">
        <w:rPr>
          <w:rFonts w:cstheme="minorHAnsi"/>
          <w:lang w:val="el-GR"/>
        </w:rPr>
        <w:t>αριθ.</w:t>
      </w:r>
      <w:r w:rsidR="001E5B2E" w:rsidRPr="00CC14F3">
        <w:rPr>
          <w:rFonts w:cstheme="minorHAnsi"/>
          <w:lang w:val="el-GR"/>
        </w:rPr>
        <w:t xml:space="preserve"> 651/2014</w:t>
      </w:r>
      <w:r w:rsidR="00725271" w:rsidRPr="00CC14F3">
        <w:rPr>
          <w:rStyle w:val="FootnoteReference"/>
          <w:rFonts w:cstheme="minorHAnsi"/>
          <w:lang w:val="el-GR"/>
        </w:rPr>
        <w:footnoteReference w:id="2"/>
      </w:r>
      <w:r w:rsidR="00B26D54" w:rsidRPr="00CC14F3">
        <w:rPr>
          <w:rFonts w:cstheme="minorHAnsi"/>
          <w:lang w:val="el-GR"/>
        </w:rPr>
        <w:t>]</w:t>
      </w:r>
      <w:r w:rsidRPr="00CC14F3">
        <w:rPr>
          <w:rFonts w:cstheme="minorHAnsi"/>
          <w:lang w:val="el-GR"/>
        </w:rPr>
        <w:t>.</w:t>
      </w:r>
    </w:p>
    <w:p w:rsidR="00A05D6B" w:rsidRPr="007D43C9" w:rsidRDefault="00A05D6B" w:rsidP="00E66509">
      <w:pPr>
        <w:rPr>
          <w:rFonts w:cstheme="minorHAnsi"/>
          <w:lang w:val="el-GR"/>
        </w:rPr>
      </w:pPr>
    </w:p>
    <w:p w:rsidR="003A70C4" w:rsidRPr="007D43C9" w:rsidRDefault="003A70C4" w:rsidP="00E66509">
      <w:pPr>
        <w:rPr>
          <w:rFonts w:cstheme="minorHAnsi"/>
          <w:lang w:val="el-GR"/>
        </w:rPr>
      </w:pPr>
    </w:p>
    <w:p w:rsidR="00725271" w:rsidRDefault="002C7188" w:rsidP="00E66509">
      <w:pPr>
        <w:rPr>
          <w:rFonts w:cstheme="minorHAnsi"/>
          <w:lang w:val="el-GR"/>
        </w:rPr>
      </w:pPr>
      <w:r w:rsidRPr="007D43C9">
        <w:rPr>
          <w:rFonts w:cstheme="minorHAnsi"/>
          <w:lang w:val="el-GR"/>
        </w:rPr>
        <w:t>Ημερομηνία</w:t>
      </w:r>
      <w:r w:rsidR="00A05D6B" w:rsidRPr="007D43C9">
        <w:rPr>
          <w:rFonts w:cstheme="minorHAnsi"/>
          <w:lang w:val="el-GR"/>
        </w:rPr>
        <w:t>: _______</w:t>
      </w:r>
      <w:r w:rsidR="0065577B" w:rsidRPr="007D43C9">
        <w:rPr>
          <w:rFonts w:cstheme="minorHAnsi"/>
          <w:lang w:val="el-GR"/>
        </w:rPr>
        <w:t>______</w:t>
      </w:r>
      <w:r w:rsidR="0065577B" w:rsidRPr="007D43C9">
        <w:rPr>
          <w:rFonts w:cstheme="minorHAnsi"/>
          <w:lang w:val="el-GR"/>
        </w:rPr>
        <w:tab/>
      </w:r>
      <w:r w:rsidR="0065577B" w:rsidRPr="007D43C9">
        <w:rPr>
          <w:rFonts w:cstheme="minorHAnsi"/>
          <w:lang w:val="el-GR"/>
        </w:rPr>
        <w:tab/>
      </w:r>
    </w:p>
    <w:p w:rsidR="00725271" w:rsidRDefault="00725271" w:rsidP="00E66509">
      <w:pPr>
        <w:rPr>
          <w:rFonts w:cstheme="minorHAnsi"/>
          <w:lang w:val="el-GR"/>
        </w:rPr>
      </w:pPr>
    </w:p>
    <w:p w:rsidR="00A05D6B" w:rsidRPr="007D43C9" w:rsidRDefault="002C7188" w:rsidP="00E66509">
      <w:pPr>
        <w:rPr>
          <w:rFonts w:cstheme="minorHAnsi"/>
          <w:sz w:val="24"/>
          <w:szCs w:val="24"/>
          <w:lang w:val="el-GR"/>
        </w:rPr>
      </w:pPr>
      <w:r w:rsidRPr="007D43C9">
        <w:rPr>
          <w:rFonts w:cstheme="minorHAnsi"/>
          <w:lang w:val="el-GR"/>
        </w:rPr>
        <w:t>Υπογραφή του αιτούντο</w:t>
      </w:r>
      <w:r w:rsidR="00EE77CC">
        <w:rPr>
          <w:rFonts w:cstheme="minorHAnsi"/>
          <w:lang w:val="el-GR"/>
        </w:rPr>
        <w:t>ς</w:t>
      </w:r>
      <w:r w:rsidR="00C42F5F" w:rsidRPr="007D43C9">
        <w:rPr>
          <w:rFonts w:cstheme="minorHAnsi"/>
          <w:lang w:val="el-GR"/>
        </w:rPr>
        <w:t>/υποψήφιου</w:t>
      </w:r>
      <w:r w:rsidR="00A05D6B" w:rsidRPr="007D43C9">
        <w:rPr>
          <w:rFonts w:cstheme="minorHAnsi"/>
          <w:lang w:val="el-GR"/>
        </w:rPr>
        <w:t>:_____</w:t>
      </w:r>
      <w:r w:rsidRPr="007D43C9">
        <w:rPr>
          <w:rFonts w:cstheme="minorHAnsi"/>
          <w:sz w:val="24"/>
          <w:szCs w:val="24"/>
          <w:lang w:val="el-GR"/>
        </w:rPr>
        <w:t>__________</w:t>
      </w:r>
    </w:p>
    <w:sectPr w:rsidR="00A05D6B" w:rsidRPr="007D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71" w:rsidRDefault="00725271" w:rsidP="00725271">
      <w:pPr>
        <w:spacing w:after="0"/>
      </w:pPr>
      <w:r>
        <w:separator/>
      </w:r>
    </w:p>
  </w:endnote>
  <w:endnote w:type="continuationSeparator" w:id="0">
    <w:p w:rsidR="00725271" w:rsidRDefault="00725271" w:rsidP="00725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eeSerif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71" w:rsidRDefault="00725271" w:rsidP="00725271">
      <w:pPr>
        <w:spacing w:after="0"/>
      </w:pPr>
      <w:r>
        <w:separator/>
      </w:r>
    </w:p>
  </w:footnote>
  <w:footnote w:type="continuationSeparator" w:id="0">
    <w:p w:rsidR="00725271" w:rsidRDefault="00725271" w:rsidP="00725271">
      <w:pPr>
        <w:spacing w:after="0"/>
      </w:pPr>
      <w:r>
        <w:continuationSeparator/>
      </w:r>
    </w:p>
  </w:footnote>
  <w:footnote w:id="1">
    <w:p w:rsidR="00725271" w:rsidRPr="00CC14F3" w:rsidRDefault="00725271" w:rsidP="00CC14F3">
      <w:pPr>
        <w:pStyle w:val="FootnoteText"/>
        <w:spacing w:after="120"/>
        <w:rPr>
          <w:lang w:val="el-GR"/>
        </w:rPr>
      </w:pPr>
      <w:r>
        <w:rPr>
          <w:rStyle w:val="FootnoteReference"/>
        </w:rPr>
        <w:footnoteRef/>
      </w:r>
      <w:r>
        <w:t xml:space="preserve"> </w:t>
      </w:r>
      <w:r w:rsidRPr="00725271">
        <w:t xml:space="preserve">Βλέπε σχετικά : </w:t>
      </w:r>
      <w:r w:rsidRPr="00725271">
        <w:rPr>
          <w:i/>
          <w:iCs/>
        </w:rPr>
        <w:t xml:space="preserve">ΣΥΣΤΑΣΗ ΤΗΣ ΕΠΙΤΡΟΠΗΣ της 6ης Μαΐου 2003 σχετικά με τον ορισμό των πολύ μικρών, των μικρών και των μεσαίων επιχειρήσεων (2003/361/ΕΚ) </w:t>
      </w:r>
      <w:r w:rsidRPr="00725271">
        <w:t>Διαθέσιμο στον διαδικτυακό τόπο</w:t>
      </w:r>
      <w:r w:rsidRPr="00725271">
        <w:rPr>
          <w:u w:val="single"/>
        </w:rPr>
        <w:t>https://eur-lex.europa.eu/legal-content/EL/TXT/PDF/?uri=CELEX:32003H0361&amp;from=EL</w:t>
      </w:r>
    </w:p>
  </w:footnote>
  <w:footnote w:id="2">
    <w:p w:rsidR="00725271" w:rsidRPr="00725271" w:rsidRDefault="00725271" w:rsidP="007252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5271">
        <w:t xml:space="preserve">Βλέπε σχετικά: </w:t>
      </w:r>
      <w:r w:rsidRPr="00725271">
        <w:rPr>
          <w:i/>
          <w:iCs/>
        </w:rPr>
        <w:t>ΚΑΝΟΝΙΣΜΟΣ (ΕΕ) αριθ. 651/2014 ΤΗΣ ΕΠΙΤΡΟΠΗΣ της 17</w:t>
      </w:r>
      <w:r w:rsidRPr="00725271">
        <w:rPr>
          <w:i/>
          <w:iCs/>
          <w:vertAlign w:val="superscript"/>
        </w:rPr>
        <w:t>ης</w:t>
      </w:r>
      <w:r w:rsidRPr="00725271">
        <w:rPr>
          <w:i/>
          <w:iCs/>
        </w:rPr>
        <w:t xml:space="preserve"> Ιουνίου 2014 για την κήρυξη ορισμένων κατηγοριών ενισχύσεων ως συμβατών με την εσωτερική αγορά κατ’ εφαρμογή των άρθρων 107 και 108 της Συνθήκης,</w:t>
      </w:r>
      <w:r w:rsidRPr="00725271">
        <w:t xml:space="preserve"> άρθρο 2, ενότητα 2 και </w:t>
      </w:r>
      <w:r w:rsidRPr="00725271">
        <w:rPr>
          <w:i/>
          <w:iCs/>
        </w:rPr>
        <w:t xml:space="preserve">ΠΑΡΑΡΤΗΜΑ </w:t>
      </w:r>
      <w:r w:rsidRPr="00725271">
        <w:rPr>
          <w:i/>
          <w:iCs/>
          <w:lang w:val="en-US"/>
        </w:rPr>
        <w:t>I</w:t>
      </w:r>
      <w:r w:rsidRPr="00725271">
        <w:t xml:space="preserve"> </w:t>
      </w:r>
      <w:r w:rsidRPr="00725271">
        <w:rPr>
          <w:i/>
          <w:iCs/>
        </w:rPr>
        <w:t>«ορισμός ΜΜΕ»</w:t>
      </w:r>
      <w:r w:rsidRPr="00725271">
        <w:t xml:space="preserve"> </w:t>
      </w:r>
    </w:p>
    <w:p w:rsidR="00725271" w:rsidRPr="00CC14F3" w:rsidRDefault="00725271" w:rsidP="00725271">
      <w:pPr>
        <w:pStyle w:val="FootnoteText"/>
        <w:rPr>
          <w:lang w:val="el-GR"/>
        </w:rPr>
      </w:pPr>
      <w:r w:rsidRPr="00725271">
        <w:t xml:space="preserve">Διαθέσιμο </w:t>
      </w:r>
      <w:r w:rsidRPr="00725271">
        <w:t xml:space="preserve">στον διαδικτυακό τόπο </w:t>
      </w:r>
      <w:hyperlink r:id="rId1" w:history="1">
        <w:r w:rsidRPr="00725271">
          <w:rPr>
            <w:rStyle w:val="Hyperlink"/>
          </w:rPr>
          <w:t>https://eur-lex.europa.eu/legal-content/EL/TXT/?uri=CELEX%3A32014R0651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5F9"/>
    <w:multiLevelType w:val="hybridMultilevel"/>
    <w:tmpl w:val="3426F67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56E94"/>
    <w:multiLevelType w:val="hybridMultilevel"/>
    <w:tmpl w:val="DBF4B88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B"/>
    <w:rsid w:val="00054766"/>
    <w:rsid w:val="00082395"/>
    <w:rsid w:val="00085E8C"/>
    <w:rsid w:val="0008734C"/>
    <w:rsid w:val="000B637B"/>
    <w:rsid w:val="001253D0"/>
    <w:rsid w:val="00130FEA"/>
    <w:rsid w:val="00155716"/>
    <w:rsid w:val="0017526C"/>
    <w:rsid w:val="00182FC0"/>
    <w:rsid w:val="001D1051"/>
    <w:rsid w:val="001E5B2E"/>
    <w:rsid w:val="002211E7"/>
    <w:rsid w:val="0028780E"/>
    <w:rsid w:val="002A1FE4"/>
    <w:rsid w:val="002C7188"/>
    <w:rsid w:val="002C7A16"/>
    <w:rsid w:val="003A70C4"/>
    <w:rsid w:val="004E0DCD"/>
    <w:rsid w:val="004E1CA6"/>
    <w:rsid w:val="004E4CE8"/>
    <w:rsid w:val="005F5E61"/>
    <w:rsid w:val="00601A0C"/>
    <w:rsid w:val="006245C7"/>
    <w:rsid w:val="0065577B"/>
    <w:rsid w:val="00674B75"/>
    <w:rsid w:val="0069007C"/>
    <w:rsid w:val="0070329D"/>
    <w:rsid w:val="00725271"/>
    <w:rsid w:val="007D43C9"/>
    <w:rsid w:val="00894B9C"/>
    <w:rsid w:val="008A6240"/>
    <w:rsid w:val="008C62C1"/>
    <w:rsid w:val="00A02A51"/>
    <w:rsid w:val="00A05D6B"/>
    <w:rsid w:val="00A169FB"/>
    <w:rsid w:val="00A92FF3"/>
    <w:rsid w:val="00B11DBC"/>
    <w:rsid w:val="00B26D54"/>
    <w:rsid w:val="00B715FD"/>
    <w:rsid w:val="00B730CA"/>
    <w:rsid w:val="00B874CF"/>
    <w:rsid w:val="00B94997"/>
    <w:rsid w:val="00BB15B4"/>
    <w:rsid w:val="00C42F5F"/>
    <w:rsid w:val="00CC14F3"/>
    <w:rsid w:val="00D32633"/>
    <w:rsid w:val="00D65EE8"/>
    <w:rsid w:val="00E170A9"/>
    <w:rsid w:val="00E532A5"/>
    <w:rsid w:val="00E66509"/>
    <w:rsid w:val="00E91EC6"/>
    <w:rsid w:val="00E94EB4"/>
    <w:rsid w:val="00EE77CC"/>
    <w:rsid w:val="00F8321B"/>
    <w:rsid w:val="00F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41B6121"/>
  <w15:docId w15:val="{445F4F7F-4725-4F56-A626-02D5D40B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label">
    <w:name w:val="fslabel"/>
    <w:basedOn w:val="DefaultParagraphFont"/>
    <w:rsid w:val="00F8321B"/>
  </w:style>
  <w:style w:type="character" w:customStyle="1" w:styleId="fsrequiredmarker">
    <w:name w:val="fsrequiredmarker"/>
    <w:basedOn w:val="DefaultParagraphFont"/>
    <w:rsid w:val="00F8321B"/>
  </w:style>
  <w:style w:type="paragraph" w:styleId="ListParagraph">
    <w:name w:val="List Paragraph"/>
    <w:basedOn w:val="Normal"/>
    <w:uiPriority w:val="34"/>
    <w:qFormat/>
    <w:rsid w:val="00E66509"/>
    <w:pPr>
      <w:ind w:left="720"/>
      <w:contextualSpacing/>
    </w:pPr>
  </w:style>
  <w:style w:type="table" w:styleId="TableGrid">
    <w:name w:val="Table Grid"/>
    <w:basedOn w:val="TableNormal"/>
    <w:uiPriority w:val="59"/>
    <w:rsid w:val="00E170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170A9"/>
    <w:pPr>
      <w:tabs>
        <w:tab w:val="center" w:pos="4819"/>
        <w:tab w:val="right" w:pos="9638"/>
      </w:tabs>
      <w:suppressAutoHyphens/>
      <w:spacing w:after="0"/>
    </w:pPr>
    <w:rPr>
      <w:rFonts w:ascii="Cambria" w:eastAsia="MS ??" w:hAnsi="Cambria" w:cs="Cambria"/>
      <w:sz w:val="24"/>
      <w:szCs w:val="24"/>
      <w:lang w:val="it-IT" w:eastAsia="zh-CN"/>
    </w:rPr>
  </w:style>
  <w:style w:type="character" w:customStyle="1" w:styleId="HeaderChar">
    <w:name w:val="Header Char"/>
    <w:basedOn w:val="DefaultParagraphFont"/>
    <w:link w:val="Header"/>
    <w:rsid w:val="00E170A9"/>
    <w:rPr>
      <w:rFonts w:ascii="Cambria" w:eastAsia="MS ??" w:hAnsi="Cambria" w:cs="Cambria"/>
      <w:sz w:val="24"/>
      <w:szCs w:val="24"/>
      <w:lang w:val="it-IT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2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27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27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27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5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control" Target="activeX/activeX9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L/TXT/?uri=CELEX%3A32014R065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28E6FF179D94799866CDDD5EB476B" ma:contentTypeVersion="10" ma:contentTypeDescription="Creare un nuovo documento." ma:contentTypeScope="" ma:versionID="5ec5a190c932747f4222dbf2dfae5013">
  <xsd:schema xmlns:xsd="http://www.w3.org/2001/XMLSchema" xmlns:xs="http://www.w3.org/2001/XMLSchema" xmlns:p="http://schemas.microsoft.com/office/2006/metadata/properties" xmlns:ns3="5acc5ab6-fee0-442c-8df7-87f823a8ba89" xmlns:ns4="583823e4-7e47-4a0e-a3d8-c289c52b599b" targetNamespace="http://schemas.microsoft.com/office/2006/metadata/properties" ma:root="true" ma:fieldsID="f8302624bfebd242cb9727f9c0204602" ns3:_="" ns4:_="">
    <xsd:import namespace="5acc5ab6-fee0-442c-8df7-87f823a8ba89"/>
    <xsd:import namespace="583823e4-7e47-4a0e-a3d8-c289c52b5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5ab6-fee0-442c-8df7-87f823a8b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823e4-7e47-4a0e-a3d8-c289c52b5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C448-072A-4BB9-9131-CF630B93D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c5ab6-fee0-442c-8df7-87f823a8ba89"/>
    <ds:schemaRef ds:uri="583823e4-7e47-4a0e-a3d8-c289c52b5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3A7BA-90FF-426D-8E55-A922A8258F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acc5ab6-fee0-442c-8df7-87f823a8ba89"/>
    <ds:schemaRef ds:uri="583823e4-7e47-4a0e-a3d8-c289c52b599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FD2E7A-9085-4196-A544-414E2F55F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6E842-A2D1-427D-B999-71452167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 Razni</dc:creator>
  <cp:lastModifiedBy>ketikidis</cp:lastModifiedBy>
  <cp:revision>7</cp:revision>
  <cp:lastPrinted>2019-10-10T08:37:00Z</cp:lastPrinted>
  <dcterms:created xsi:type="dcterms:W3CDTF">2020-01-12T22:26:00Z</dcterms:created>
  <dcterms:modified xsi:type="dcterms:W3CDTF">2020-01-13T10:22:00Z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0x01010074828E6FF179D94799866CDDD5EB476B</vt:lpwstr>
  </property>
</Properties>
</file>