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A9" w:rsidRDefault="00E4747D" w:rsidP="00E4747D">
      <w:pPr>
        <w:ind w:left="-426" w:right="-58" w:hanging="283"/>
        <w:rPr>
          <w:b/>
          <w:sz w:val="28"/>
          <w:szCs w:val="28"/>
        </w:rPr>
      </w:pPr>
      <w:r>
        <w:rPr>
          <w:b/>
          <w:noProof/>
          <w:sz w:val="28"/>
          <w:szCs w:val="28"/>
          <w:lang w:eastAsia="el-GR"/>
        </w:rPr>
        <w:drawing>
          <wp:anchor distT="0" distB="0" distL="114300" distR="114300" simplePos="0" relativeHeight="251659264" behindDoc="0" locked="0" layoutInCell="1" allowOverlap="1" wp14:anchorId="00E8705E">
            <wp:simplePos x="0" y="0"/>
            <wp:positionH relativeFrom="column">
              <wp:posOffset>2390775</wp:posOffset>
            </wp:positionH>
            <wp:positionV relativeFrom="paragraph">
              <wp:posOffset>9525</wp:posOffset>
            </wp:positionV>
            <wp:extent cx="1200150" cy="10801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2-small-white.png"/>
                    <pic:cNvPicPr/>
                  </pic:nvPicPr>
                  <pic:blipFill>
                    <a:blip r:embed="rId4">
                      <a:extLst>
                        <a:ext uri="{28A0092B-C50C-407E-A947-70E740481C1C}">
                          <a14:useLocalDpi xmlns:a14="http://schemas.microsoft.com/office/drawing/2010/main" val="0"/>
                        </a:ext>
                      </a:extLst>
                    </a:blip>
                    <a:stretch>
                      <a:fillRect/>
                    </a:stretch>
                  </pic:blipFill>
                  <pic:spPr>
                    <a:xfrm>
                      <a:off x="0" y="0"/>
                      <a:ext cx="1200150" cy="10801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l-GR"/>
        </w:rPr>
        <w:drawing>
          <wp:anchor distT="0" distB="0" distL="114300" distR="114300" simplePos="0" relativeHeight="251658240" behindDoc="0" locked="0" layoutInCell="1" allowOverlap="1" wp14:anchorId="3C446935">
            <wp:simplePos x="0" y="0"/>
            <wp:positionH relativeFrom="margin">
              <wp:align>right</wp:align>
            </wp:positionH>
            <wp:positionV relativeFrom="paragraph">
              <wp:posOffset>95250</wp:posOffset>
            </wp:positionV>
            <wp:extent cx="855345" cy="86677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 V Funded by the EU_PO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5345" cy="866775"/>
                    </a:xfrm>
                    <a:prstGeom prst="rect">
                      <a:avLst/>
                    </a:prstGeom>
                  </pic:spPr>
                </pic:pic>
              </a:graphicData>
            </a:graphic>
            <wp14:sizeRelH relativeFrom="margin">
              <wp14:pctWidth>0</wp14:pctWidth>
            </wp14:sizeRelH>
            <wp14:sizeRelV relativeFrom="margin">
              <wp14:pctHeight>0</wp14:pctHeight>
            </wp14:sizeRelV>
          </wp:anchor>
        </w:drawing>
      </w:r>
      <w:r w:rsidR="00AF24A9" w:rsidRPr="00B61559">
        <w:rPr>
          <w:rFonts w:ascii="Times New Roman" w:hAnsi="Times New Roman"/>
          <w:noProof/>
          <w:sz w:val="24"/>
          <w:szCs w:val="24"/>
          <w:lang w:eastAsia="el-GR"/>
        </w:rPr>
        <w:t xml:space="preserve">       </w:t>
      </w:r>
      <w:r w:rsidR="00AF24A9" w:rsidRPr="00B61559">
        <w:rPr>
          <w:b/>
          <w:noProof/>
          <w:sz w:val="28"/>
          <w:szCs w:val="28"/>
          <w:lang w:eastAsia="el-GR"/>
        </w:rPr>
        <w:t xml:space="preserve">      </w:t>
      </w:r>
      <w:r w:rsidR="00AF24A9" w:rsidRPr="00B61559">
        <w:rPr>
          <w:rFonts w:ascii="Times New Roman" w:hAnsi="Times New Roman"/>
          <w:noProof/>
          <w:sz w:val="24"/>
          <w:szCs w:val="24"/>
          <w:lang w:eastAsia="el-GR"/>
        </w:rPr>
        <w:t xml:space="preserve">                                                                      </w:t>
      </w:r>
      <w:r>
        <w:rPr>
          <w:rFonts w:ascii="Times New Roman" w:hAnsi="Times New Roman"/>
          <w:noProof/>
          <w:sz w:val="24"/>
          <w:szCs w:val="24"/>
          <w:lang w:eastAsia="el-GR"/>
        </w:rPr>
        <w:drawing>
          <wp:inline distT="0" distB="0" distL="0" distR="0" wp14:anchorId="13424F61" wp14:editId="71EC02AB">
            <wp:extent cx="1890992" cy="571500"/>
            <wp:effectExtent l="0" t="0" r="0" b="0"/>
            <wp:docPr id="7" name="Picture 6" descr="EKETA  LOGO 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ETA  LOGO gr.gif"/>
                    <pic:cNvPicPr/>
                  </pic:nvPicPr>
                  <pic:blipFill>
                    <a:blip r:embed="rId6" cstate="print"/>
                    <a:stretch>
                      <a:fillRect/>
                    </a:stretch>
                  </pic:blipFill>
                  <pic:spPr>
                    <a:xfrm>
                      <a:off x="0" y="0"/>
                      <a:ext cx="2011382" cy="607885"/>
                    </a:xfrm>
                    <a:prstGeom prst="rect">
                      <a:avLst/>
                    </a:prstGeom>
                  </pic:spPr>
                </pic:pic>
              </a:graphicData>
            </a:graphic>
          </wp:inline>
        </w:drawing>
      </w:r>
    </w:p>
    <w:p w:rsidR="00E4747D" w:rsidRDefault="00E4747D" w:rsidP="004C2740">
      <w:pPr>
        <w:jc w:val="center"/>
        <w:rPr>
          <w:b/>
          <w:sz w:val="28"/>
          <w:szCs w:val="28"/>
        </w:rPr>
      </w:pPr>
    </w:p>
    <w:p w:rsidR="00E4747D" w:rsidRDefault="00E4747D" w:rsidP="004C2740">
      <w:pPr>
        <w:jc w:val="center"/>
        <w:rPr>
          <w:b/>
          <w:sz w:val="28"/>
          <w:szCs w:val="28"/>
        </w:rPr>
      </w:pPr>
    </w:p>
    <w:p w:rsidR="00E4747D" w:rsidRDefault="00AF24A9" w:rsidP="00E4747D">
      <w:pPr>
        <w:jc w:val="center"/>
        <w:rPr>
          <w:b/>
          <w:sz w:val="28"/>
          <w:szCs w:val="28"/>
        </w:rPr>
      </w:pPr>
      <w:r w:rsidRPr="0082470B">
        <w:rPr>
          <w:b/>
          <w:sz w:val="28"/>
          <w:szCs w:val="28"/>
        </w:rPr>
        <w:t>Δελτίο Τύπου</w:t>
      </w:r>
    </w:p>
    <w:p w:rsidR="00E4747D" w:rsidRDefault="00E4747D" w:rsidP="00E4747D">
      <w:pPr>
        <w:jc w:val="center"/>
        <w:rPr>
          <w:b/>
          <w:sz w:val="28"/>
          <w:szCs w:val="28"/>
        </w:rPr>
      </w:pPr>
    </w:p>
    <w:p w:rsidR="00AF24A9" w:rsidRPr="00E4747D" w:rsidRDefault="00AF24A9" w:rsidP="00E4747D">
      <w:pPr>
        <w:jc w:val="right"/>
        <w:rPr>
          <w:b/>
          <w:sz w:val="28"/>
          <w:szCs w:val="28"/>
        </w:rPr>
      </w:pPr>
      <w:r w:rsidRPr="00137DEC">
        <w:rPr>
          <w:rFonts w:cs="Times New Roman"/>
          <w:sz w:val="24"/>
          <w:szCs w:val="24"/>
        </w:rPr>
        <w:t>Θεσσαλονίκη,</w:t>
      </w:r>
      <w:r w:rsidRPr="0082470B">
        <w:rPr>
          <w:rFonts w:cs="Times New Roman"/>
          <w:sz w:val="24"/>
          <w:szCs w:val="24"/>
        </w:rPr>
        <w:t xml:space="preserve"> </w:t>
      </w:r>
      <w:r w:rsidR="00FA0827">
        <w:rPr>
          <w:rFonts w:cs="Times New Roman"/>
          <w:sz w:val="24"/>
          <w:szCs w:val="24"/>
        </w:rPr>
        <w:t>26</w:t>
      </w:r>
      <w:r>
        <w:rPr>
          <w:rFonts w:cs="Times New Roman"/>
          <w:sz w:val="24"/>
          <w:szCs w:val="24"/>
        </w:rPr>
        <w:t xml:space="preserve"> Σεπτεμβρίου 2023</w:t>
      </w:r>
    </w:p>
    <w:p w:rsidR="00CC064B" w:rsidRPr="00A0472B" w:rsidRDefault="00CC064B" w:rsidP="00AF24A9">
      <w:pPr>
        <w:jc w:val="right"/>
        <w:rPr>
          <w:b/>
          <w:sz w:val="28"/>
          <w:szCs w:val="28"/>
        </w:rPr>
      </w:pPr>
    </w:p>
    <w:p w:rsidR="00AF24A9" w:rsidRPr="00D725D6" w:rsidRDefault="00CC064B" w:rsidP="00A0472B">
      <w:pPr>
        <w:pBdr>
          <w:top w:val="single" w:sz="4" w:space="1" w:color="auto"/>
          <w:left w:val="single" w:sz="4" w:space="4" w:color="auto"/>
          <w:bottom w:val="single" w:sz="4" w:space="1" w:color="auto"/>
          <w:right w:val="single" w:sz="4" w:space="4" w:color="auto"/>
        </w:pBdr>
        <w:shd w:val="clear" w:color="auto" w:fill="E6E6E6"/>
        <w:ind w:left="-142" w:hanging="284"/>
        <w:jc w:val="center"/>
        <w:rPr>
          <w:b/>
          <w:sz w:val="26"/>
          <w:szCs w:val="26"/>
        </w:rPr>
      </w:pPr>
      <w:r w:rsidRPr="00A0472B">
        <w:rPr>
          <w:rFonts w:cs="Times New Roman"/>
          <w:b/>
          <w:sz w:val="24"/>
          <w:szCs w:val="24"/>
        </w:rPr>
        <w:t>Βραδιά του Ερευνητή</w:t>
      </w:r>
      <w:r w:rsidR="00A0472B" w:rsidRPr="00A0472B">
        <w:rPr>
          <w:rFonts w:cs="Times New Roman"/>
          <w:b/>
          <w:sz w:val="24"/>
          <w:szCs w:val="24"/>
        </w:rPr>
        <w:t>: Ανάδειξη και προβολή του ρόλου</w:t>
      </w:r>
      <w:r w:rsidRPr="00A0472B">
        <w:rPr>
          <w:rFonts w:cs="Times New Roman"/>
          <w:b/>
          <w:sz w:val="24"/>
          <w:szCs w:val="24"/>
        </w:rPr>
        <w:t xml:space="preserve"> της έρευνας και της </w:t>
      </w:r>
      <w:r w:rsidR="001B065A">
        <w:rPr>
          <w:rFonts w:cs="Times New Roman"/>
          <w:b/>
          <w:sz w:val="24"/>
          <w:szCs w:val="24"/>
        </w:rPr>
        <w:t>καινοτομίας</w:t>
      </w:r>
      <w:r w:rsidR="00D725D6" w:rsidRPr="00D725D6">
        <w:rPr>
          <w:rFonts w:cs="Times New Roman"/>
          <w:b/>
          <w:sz w:val="24"/>
          <w:szCs w:val="24"/>
        </w:rPr>
        <w:t xml:space="preserve"> </w:t>
      </w:r>
    </w:p>
    <w:p w:rsidR="002A7C40" w:rsidRDefault="002A7C40" w:rsidP="005A44BD">
      <w:pPr>
        <w:ind w:left="-567" w:right="-341"/>
        <w:rPr>
          <w:sz w:val="24"/>
          <w:szCs w:val="24"/>
        </w:rPr>
      </w:pPr>
    </w:p>
    <w:p w:rsidR="00A0472B" w:rsidRPr="00F65F16" w:rsidRDefault="00A0472B" w:rsidP="003259BE">
      <w:pPr>
        <w:ind w:left="-567" w:right="-199"/>
        <w:jc w:val="both"/>
      </w:pPr>
      <w:r w:rsidRPr="00F65F16">
        <w:t>Κάθε χρόνο,</w:t>
      </w:r>
      <w:r w:rsidR="0089484F" w:rsidRPr="00F65F16">
        <w:t xml:space="preserve"> </w:t>
      </w:r>
      <w:r w:rsidRPr="00F65F16">
        <w:t>πραγματοποιείται σε περισσότερες από 300 πόλεις της Ευρώπης, την τελευταία Παρασκευή του Σεπτεμβρίου</w:t>
      </w:r>
      <w:r w:rsidR="00D725D6" w:rsidRPr="00F65F16">
        <w:t>,</w:t>
      </w:r>
      <w:r w:rsidRPr="00F65F16">
        <w:t xml:space="preserve"> η Βραδιά του Ερευνητή. Πρόκειται για μία</w:t>
      </w:r>
      <w:r w:rsidR="002977F1">
        <w:t xml:space="preserve"> ευρωπαϊκή</w:t>
      </w:r>
      <w:r w:rsidRPr="00F65F16">
        <w:t xml:space="preserve"> πρωτοβουλία, που στοχεύει  τόσο στην ανάδειξη της επιστήμης ως βασικής παραμέτρου για τη βελτίωση της ποιότητας της ζωής των πολιτών όσο και στην καλλιέργεια του ενδιαφέροντος των νέων για τα ερευνητικά επαγγέλματα.  </w:t>
      </w:r>
    </w:p>
    <w:p w:rsidR="0089484F" w:rsidRPr="00F65F16" w:rsidRDefault="002439DB" w:rsidP="003259BE">
      <w:pPr>
        <w:ind w:left="-567" w:right="-199"/>
        <w:jc w:val="both"/>
      </w:pPr>
      <w:r w:rsidRPr="00F65F16">
        <w:t>Με άξονα τα παραπάνω, το Εθνικό Κέντρο Έρευνας και Τεχνολογικής Ανάπτυξης</w:t>
      </w:r>
      <w:r w:rsidR="00F65F16" w:rsidRPr="00F65F16">
        <w:t xml:space="preserve"> (ΕΚΕΤΑ)</w:t>
      </w:r>
      <w:r w:rsidRPr="00F65F16">
        <w:t xml:space="preserve"> </w:t>
      </w:r>
      <w:r w:rsidR="00F97063" w:rsidRPr="00F65F16">
        <w:t xml:space="preserve">διοργανώνει </w:t>
      </w:r>
      <w:r w:rsidR="00981874" w:rsidRPr="00F65F16">
        <w:t>για άλλη μία χρονιά</w:t>
      </w:r>
      <w:r w:rsidRPr="00F65F16">
        <w:t xml:space="preserve"> στην πόλη της Θεσσαλονίκης τη Βραδιά του Ερευνητή, την  </w:t>
      </w:r>
      <w:r w:rsidR="00A67F6F" w:rsidRPr="00F65F16">
        <w:t>Παρασκευή, 29 Σεπτεμβρίου 2023, στο Μέγαρο Μου</w:t>
      </w:r>
      <w:r w:rsidR="00293FFA" w:rsidRPr="00F65F16">
        <w:t>σικής</w:t>
      </w:r>
      <w:r w:rsidR="002A7C40" w:rsidRPr="00F65F16">
        <w:t xml:space="preserve"> (κτίριο Μ2).</w:t>
      </w:r>
    </w:p>
    <w:p w:rsidR="00A15889" w:rsidRPr="00F65F16" w:rsidRDefault="000D24F8" w:rsidP="003259BE">
      <w:pPr>
        <w:ind w:left="-567" w:right="-199"/>
        <w:jc w:val="both"/>
      </w:pPr>
      <w:r w:rsidRPr="00F65F16">
        <w:t>H ξεχωριστή αυτή εκδήλωση</w:t>
      </w:r>
      <w:r w:rsidR="00BC4571" w:rsidRPr="00F65F16">
        <w:t>,</w:t>
      </w:r>
      <w:r w:rsidR="00F65F16" w:rsidRPr="00F65F16">
        <w:t xml:space="preserve"> που θα ανοίξει τις πύλες της από τις 17.00 το απόγευμα, προκειμένου να υποδεχτεί επισκέπτες κάθε ηλικίας,</w:t>
      </w:r>
      <w:r w:rsidRPr="00F65F16">
        <w:t xml:space="preserve"> θα</w:t>
      </w:r>
      <w:r w:rsidR="005A44BD" w:rsidRPr="00F65F16">
        <w:t xml:space="preserve"> περιλαμβάνει δράσεις γεμάτες</w:t>
      </w:r>
      <w:r w:rsidR="00F97063" w:rsidRPr="00F65F16">
        <w:t xml:space="preserve"> έρευνα,</w:t>
      </w:r>
      <w:r w:rsidR="00F65F16" w:rsidRPr="00F65F16">
        <w:t xml:space="preserve"> πειράματα και μουσική.</w:t>
      </w:r>
    </w:p>
    <w:p w:rsidR="00DF78AA" w:rsidRPr="00F65F16" w:rsidRDefault="00F97063" w:rsidP="003259BE">
      <w:pPr>
        <w:ind w:left="-567" w:right="-199"/>
        <w:jc w:val="both"/>
      </w:pPr>
      <w:r w:rsidRPr="00F65F16">
        <w:t xml:space="preserve">Κατά τη διάρκεια της Βραδιάς, μικροί και μεγάλοι θα </w:t>
      </w:r>
      <w:r w:rsidR="00A0472B" w:rsidRPr="00F65F16">
        <w:t>έχουν την ευκαιρία</w:t>
      </w:r>
      <w:r w:rsidR="0089484F" w:rsidRPr="00F65F16">
        <w:t xml:space="preserve"> να περιηγηθούν στη </w:t>
      </w:r>
      <w:proofErr w:type="spellStart"/>
      <w:r w:rsidR="0089484F" w:rsidRPr="00F65F16">
        <w:t>διαδραστική</w:t>
      </w:r>
      <w:proofErr w:type="spellEnd"/>
      <w:r w:rsidR="0089484F" w:rsidRPr="00F65F16">
        <w:t xml:space="preserve"> </w:t>
      </w:r>
      <w:r w:rsidR="00A0472B" w:rsidRPr="00F65F16">
        <w:t xml:space="preserve">έκθεση τεχνολογιών του </w:t>
      </w:r>
      <w:r w:rsidR="00F65F16" w:rsidRPr="00F65F16">
        <w:t>ΕΚΕΤΑ</w:t>
      </w:r>
      <w:r w:rsidR="00A0472B" w:rsidRPr="00F65F16">
        <w:t xml:space="preserve">, </w:t>
      </w:r>
      <w:r w:rsidR="004C2740" w:rsidRPr="00F65F16">
        <w:t>-</w:t>
      </w:r>
      <w:r w:rsidR="0089484F" w:rsidRPr="00F65F16">
        <w:t>η οποία</w:t>
      </w:r>
      <w:r w:rsidR="00A0472B" w:rsidRPr="00F65F16">
        <w:t xml:space="preserve"> θα ξεδιπλώσει το ευρύ φάσμα της ερευνητικής δραστηριότητας του Κέντρου</w:t>
      </w:r>
      <w:r w:rsidR="004C2740" w:rsidRPr="00F65F16">
        <w:t>-</w:t>
      </w:r>
      <w:r w:rsidR="001B065A" w:rsidRPr="00F65F16">
        <w:t xml:space="preserve"> καθώς επίσης</w:t>
      </w:r>
      <w:r w:rsidR="00A0472B" w:rsidRPr="00F65F16">
        <w:t xml:space="preserve"> να συνομιλήσουν με τους ερευνητές και να θέσουν τα ερωτήματά τους.</w:t>
      </w:r>
      <w:r w:rsidR="00153EAA" w:rsidRPr="00F65F16">
        <w:t xml:space="preserve"> Στη Βραδιά του Ερευνητή</w:t>
      </w:r>
      <w:r w:rsidR="00F65F16" w:rsidRPr="00F65F16">
        <w:t>,</w:t>
      </w:r>
      <w:r w:rsidR="00153EAA" w:rsidRPr="00F65F16">
        <w:t xml:space="preserve"> παρόντες θα είναι ακόμη με τα δικά τους εκθέματα το Αριστοτέλειο Πανεπιστήμιο Θεσσαλονίκης, ο Ελληνικός Γεωργικός Οργανισμός – ΔΗΜΗΤΡΑ, και το Διεθνές Πανεπιστήμιο Ελλάδος</w:t>
      </w:r>
      <w:r w:rsidR="00DF78AA" w:rsidRPr="00F65F16">
        <w:t xml:space="preserve">. </w:t>
      </w:r>
    </w:p>
    <w:p w:rsidR="00BC4571" w:rsidRDefault="00F65F16" w:rsidP="00BC4571">
      <w:pPr>
        <w:ind w:left="-567" w:right="-199"/>
        <w:jc w:val="both"/>
      </w:pPr>
      <w:r w:rsidRPr="00F65F16">
        <w:t>Την ίδια στιγμή, σ</w:t>
      </w:r>
      <w:r w:rsidR="00DF78AA" w:rsidRPr="00F65F16">
        <w:t>την ευρωπαϊκή γωνιά, οι επισκέπτες θα έχουν τ</w:t>
      </w:r>
      <w:r w:rsidR="00BC4571" w:rsidRPr="00F65F16">
        <w:t>η δυνατότητα να ενημερωθούν</w:t>
      </w:r>
      <w:r w:rsidR="00DF78AA" w:rsidRPr="00F65F16">
        <w:t xml:space="preserve"> για την </w:t>
      </w:r>
      <w:r w:rsidR="001F4CFC" w:rsidRPr="00F65F16">
        <w:t>ευρωπαϊκή</w:t>
      </w:r>
      <w:r w:rsidR="00DF78AA" w:rsidRPr="00F65F16">
        <w:t xml:space="preserve"> πολιτική</w:t>
      </w:r>
      <w:r w:rsidR="002977F1">
        <w:t>,</w:t>
      </w:r>
      <w:r w:rsidR="00DF78AA" w:rsidRPr="00F65F16">
        <w:t xml:space="preserve"> για τ</w:t>
      </w:r>
      <w:r w:rsidR="001F4CFC" w:rsidRPr="00F65F16">
        <w:t>ην έρευνα και την τεχνολογική</w:t>
      </w:r>
      <w:r w:rsidR="00BC4571" w:rsidRPr="00F65F16">
        <w:t xml:space="preserve"> ανάπτυξη αλλά και</w:t>
      </w:r>
      <w:r w:rsidR="001F4CFC" w:rsidRPr="00F65F16">
        <w:t xml:space="preserve"> για τις δράσεις για </w:t>
      </w:r>
      <w:r w:rsidR="00BC4571" w:rsidRPr="00F65F16">
        <w:t>την κινητικότητα των ερευνητών.</w:t>
      </w:r>
    </w:p>
    <w:p w:rsidR="00C62855" w:rsidRPr="003D4D40" w:rsidRDefault="003D4D40" w:rsidP="00BC4571">
      <w:pPr>
        <w:ind w:left="-567" w:right="-199"/>
        <w:jc w:val="both"/>
      </w:pPr>
      <w:r>
        <w:t xml:space="preserve">Έμφαση θα δοθεί  επιπλέον κατά </w:t>
      </w:r>
      <w:r w:rsidR="002977F1">
        <w:t xml:space="preserve">τη </w:t>
      </w:r>
      <w:r>
        <w:t xml:space="preserve">διάρκεια της </w:t>
      </w:r>
      <w:r w:rsidR="00702731">
        <w:t>εκδήλωσης στην «έρευνα για την αγορά»</w:t>
      </w:r>
      <w:r>
        <w:t xml:space="preserve">, μέσα από την παρουσία 4 εταιριών </w:t>
      </w:r>
      <w:r w:rsidR="00702731">
        <w:t>-</w:t>
      </w:r>
      <w:r>
        <w:t xml:space="preserve"> </w:t>
      </w:r>
      <w:proofErr w:type="spellStart"/>
      <w:r>
        <w:t>τεχνοβλαστών</w:t>
      </w:r>
      <w:proofErr w:type="spellEnd"/>
      <w:r>
        <w:t xml:space="preserve"> του ΕΚΕΤA</w:t>
      </w:r>
      <w:r w:rsidR="00702731">
        <w:t xml:space="preserve"> αλλά</w:t>
      </w:r>
      <w:r>
        <w:t xml:space="preserve"> και του Γραφείου Μεταφοράς Τεχνολογίας του Κέντρου, όπου οι επισκέπτες θ</w:t>
      </w:r>
      <w:r w:rsidR="00702731">
        <w:t>α</w:t>
      </w:r>
      <w:r>
        <w:t xml:space="preserve"> μπορούν να λάβουν σημαντική πληροφόρηση για την εμπορική αξιοποίηση τεχνολογιών αιχμής. </w:t>
      </w:r>
    </w:p>
    <w:p w:rsidR="00A2454B" w:rsidRDefault="00BC4571" w:rsidP="00BC4571">
      <w:pPr>
        <w:ind w:left="-567" w:right="-199"/>
        <w:jc w:val="both"/>
      </w:pPr>
      <w:r w:rsidRPr="00F65F16">
        <w:lastRenderedPageBreak/>
        <w:t>Επιπλέον</w:t>
      </w:r>
      <w:r w:rsidR="00A0472B" w:rsidRPr="00F65F16">
        <w:t xml:space="preserve"> </w:t>
      </w:r>
      <w:r w:rsidR="00F37173">
        <w:t xml:space="preserve">κατά την εκδήλωση θα πραγματοποιηθούν </w:t>
      </w:r>
      <w:proofErr w:type="spellStart"/>
      <w:r w:rsidR="00A0472B" w:rsidRPr="00F65F16">
        <w:t>διαδραστικά</w:t>
      </w:r>
      <w:proofErr w:type="spellEnd"/>
      <w:r w:rsidR="00A0472B" w:rsidRPr="00F65F16">
        <w:t xml:space="preserve"> πειράματα</w:t>
      </w:r>
      <w:r w:rsidRPr="00F65F16">
        <w:t xml:space="preserve"> και παρατηρήσεις φαινομένων,</w:t>
      </w:r>
      <w:r w:rsidR="00A0472B" w:rsidRPr="00F65F16">
        <w:t xml:space="preserve"> </w:t>
      </w:r>
      <w:r w:rsidR="00D725D6" w:rsidRPr="00F65F16">
        <w:t>καλλιτεχνικές παραστάσεις</w:t>
      </w:r>
      <w:r w:rsidRPr="00F65F16">
        <w:t xml:space="preserve"> και δράσεις, </w:t>
      </w:r>
      <w:r w:rsidR="00D725D6" w:rsidRPr="00F65F16">
        <w:t xml:space="preserve"> ενώ τα εργαστήρια για παιδιά θα </w:t>
      </w:r>
      <w:r w:rsidRPr="00F65F16">
        <w:t xml:space="preserve">φέρουν τους μικρούς σε ηλικία επισκέπτες </w:t>
      </w:r>
      <w:r w:rsidR="00D725D6" w:rsidRPr="00F65F16">
        <w:t xml:space="preserve"> σε επαφή με την επιστήμη με άμεσο και διασκεδαστικό τρόπο.</w:t>
      </w:r>
    </w:p>
    <w:p w:rsidR="00BC4571" w:rsidRPr="00A2454B" w:rsidRDefault="00A2454B" w:rsidP="00A2454B">
      <w:pPr>
        <w:ind w:left="-567" w:right="-199"/>
        <w:jc w:val="both"/>
        <w:rPr>
          <w:rFonts w:cs="Segoe UI"/>
          <w:color w:val="050505"/>
        </w:rPr>
      </w:pPr>
      <w:r w:rsidRPr="00F65F16">
        <w:t xml:space="preserve">Σε εξέλιξη βρίσκεται παράλληλα και το </w:t>
      </w:r>
      <w:r w:rsidRPr="00F65F16">
        <w:rPr>
          <w:lang w:val="en-US"/>
        </w:rPr>
        <w:t>Chat</w:t>
      </w:r>
      <w:r w:rsidRPr="00F65F16">
        <w:t xml:space="preserve"> </w:t>
      </w:r>
      <w:r w:rsidRPr="00F65F16">
        <w:rPr>
          <w:lang w:val="en-US"/>
        </w:rPr>
        <w:t>Lab</w:t>
      </w:r>
      <w:r w:rsidRPr="00F65F16">
        <w:t xml:space="preserve">, δράση της Βραδιάς του Ερευνητή, </w:t>
      </w:r>
      <w:r w:rsidRPr="00F65F16">
        <w:rPr>
          <w:rFonts w:cs="Segoe UI"/>
          <w:color w:val="050505"/>
        </w:rPr>
        <w:t xml:space="preserve">μία σειρά διαδικτυακών συζητήσεων, που φέρνουν σε επικοινωνία τους ερευνητές με το ευρύτερο κοινό και έχουν στόχο την ενημέρωση και κατανόηση από πλευράς των πολιτών διαφόρων επιστημονικών ζητημάτων. </w:t>
      </w:r>
      <w:r w:rsidRPr="00F65F16">
        <w:rPr>
          <w:rFonts w:cs="Segoe UI"/>
          <w:color w:val="050505"/>
          <w:lang w:val="en-US"/>
        </w:rPr>
        <w:t>To</w:t>
      </w:r>
      <w:r w:rsidRPr="00F65F16">
        <w:rPr>
          <w:rFonts w:cs="Segoe UI"/>
          <w:color w:val="050505"/>
        </w:rPr>
        <w:t xml:space="preserve"> </w:t>
      </w:r>
      <w:r w:rsidRPr="00F65F16">
        <w:rPr>
          <w:rFonts w:cs="Segoe UI"/>
          <w:color w:val="050505"/>
          <w:lang w:val="en-US"/>
        </w:rPr>
        <w:t>EKETA</w:t>
      </w:r>
      <w:r w:rsidRPr="00F65F16">
        <w:rPr>
          <w:rFonts w:cs="Segoe UI"/>
          <w:color w:val="050505"/>
        </w:rPr>
        <w:t xml:space="preserve"> είναι ο διοργανωτής και συντονιστής αυτής της πρωτοβουλίας. </w:t>
      </w:r>
      <w:r w:rsidR="00D725D6" w:rsidRPr="00F65F16">
        <w:t xml:space="preserve"> </w:t>
      </w:r>
    </w:p>
    <w:p w:rsidR="00F65F16" w:rsidRPr="00F65F16" w:rsidRDefault="00BC4571" w:rsidP="00F65F16">
      <w:pPr>
        <w:ind w:left="-567" w:right="-199"/>
        <w:jc w:val="both"/>
      </w:pPr>
      <w:r w:rsidRPr="00F65F16">
        <w:t xml:space="preserve">Το Εθνικό Κέντρο Έρευνας και Τεχνολογικής Ανάπτυξης, εκτός της διοργάνωσης της εκδήλωσης στην πόλη της Θεσσαλονίκης, συντονίζει επίσης τις εκδηλώσεις της «Βραδιάς του Ερευνητή 2023», σε συνεργασία με τους τοπικούς διοργανωτές, στις παρακάτω πόλεις: Αθήνα (Εθνικό Μετσόβιο Πολυτεχνείο), Ηράκλειο (Ίδρυμα Τεχνολογίας και Έρευνας), Πάτρα (Πανεπιστήμιο Πατρών), Λάρισα (Πανεπιστήμιο Θεσσαλίας) και Ρέθυμνο (Ελληνικό Μεσογειακό Πανεπιστήμιο). </w:t>
      </w:r>
    </w:p>
    <w:p w:rsidR="00F65F16" w:rsidRPr="00F65F16" w:rsidRDefault="00F65F16" w:rsidP="00F65F16">
      <w:pPr>
        <w:ind w:left="-567" w:right="-199"/>
        <w:jc w:val="both"/>
        <w:rPr>
          <w:rFonts w:cs="Segoe UI"/>
          <w:color w:val="050505"/>
        </w:rPr>
      </w:pPr>
      <w:r w:rsidRPr="00F65F16">
        <w:rPr>
          <w:i/>
          <w:iCs/>
        </w:rPr>
        <w:t xml:space="preserve">Η Βραδιά του Ερευνητή θα πραγματοποιηθεί με την υποστήριξη της Ευρωπαϊκής Ένωσης και </w:t>
      </w:r>
      <w:r w:rsidRPr="00F65F16">
        <w:rPr>
          <w:b/>
          <w:bCs/>
          <w:i/>
          <w:iCs/>
        </w:rPr>
        <w:t>η είσοδος για το κοινό θα είναι ελεύθερη</w:t>
      </w:r>
      <w:r w:rsidRPr="00F65F16">
        <w:rPr>
          <w:i/>
          <w:iCs/>
        </w:rPr>
        <w:t xml:space="preserve">. </w:t>
      </w:r>
    </w:p>
    <w:p w:rsidR="00F65F16" w:rsidRDefault="00F65F16" w:rsidP="00F65F16">
      <w:pPr>
        <w:ind w:left="-567" w:right="-199"/>
        <w:jc w:val="both"/>
        <w:rPr>
          <w:rFonts w:cs="Segoe UI"/>
          <w:color w:val="050505"/>
          <w:sz w:val="24"/>
          <w:szCs w:val="24"/>
        </w:rPr>
      </w:pPr>
    </w:p>
    <w:p w:rsidR="00F65F16" w:rsidRPr="00F65F16" w:rsidRDefault="00F65F16" w:rsidP="00F65F16">
      <w:pPr>
        <w:ind w:left="-567" w:right="-199"/>
        <w:jc w:val="both"/>
        <w:rPr>
          <w:rFonts w:cs="Segoe UI"/>
          <w:color w:val="050505"/>
        </w:rPr>
      </w:pPr>
      <w:r w:rsidRPr="00F65F16">
        <w:rPr>
          <w:rFonts w:cs="Segoe UI"/>
          <w:color w:val="050505"/>
        </w:rPr>
        <w:t xml:space="preserve">Συνοδευτικό υλικό: Πρόγραμμα </w:t>
      </w:r>
      <w:r>
        <w:rPr>
          <w:rFonts w:cs="Segoe UI"/>
          <w:color w:val="050505"/>
        </w:rPr>
        <w:t>και αφίσα της εκδήλωσης</w:t>
      </w:r>
    </w:p>
    <w:p w:rsidR="00F65F16" w:rsidRDefault="00F65F16" w:rsidP="00F65F16">
      <w:pPr>
        <w:ind w:left="-567" w:right="-199"/>
        <w:jc w:val="both"/>
        <w:rPr>
          <w:rFonts w:cs="Segoe UI"/>
          <w:color w:val="050505"/>
          <w:sz w:val="24"/>
          <w:szCs w:val="24"/>
        </w:rPr>
      </w:pPr>
    </w:p>
    <w:p w:rsidR="00FA0827" w:rsidRDefault="003B01FF" w:rsidP="00FA0827">
      <w:pPr>
        <w:ind w:left="-567" w:right="-199"/>
        <w:jc w:val="both"/>
        <w:rPr>
          <w:rFonts w:asciiTheme="majorHAnsi" w:hAnsiTheme="majorHAnsi"/>
          <w:b/>
          <w:sz w:val="20"/>
          <w:lang w:eastAsia="el-GR"/>
        </w:rPr>
      </w:pPr>
      <w:r>
        <w:rPr>
          <w:rFonts w:asciiTheme="majorHAnsi" w:hAnsiTheme="majorHAnsi"/>
          <w:b/>
          <w:sz w:val="20"/>
          <w:lang w:eastAsia="el-GR"/>
        </w:rPr>
        <w:t>Για πληροφορίες</w:t>
      </w:r>
    </w:p>
    <w:p w:rsidR="00FA0827" w:rsidRDefault="00FA0827" w:rsidP="00FA0827">
      <w:pPr>
        <w:pStyle w:val="Standard"/>
        <w:ind w:left="-567" w:right="-625"/>
        <w:rPr>
          <w:rStyle w:val="Hyperlink"/>
          <w:rFonts w:asciiTheme="majorHAnsi" w:hAnsiTheme="majorHAnsi"/>
          <w:sz w:val="20"/>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sidRPr="00C4458D">
        <w:rPr>
          <w:rFonts w:asciiTheme="majorHAnsi" w:hAnsiTheme="majorHAnsi"/>
          <w:sz w:val="20"/>
          <w:lang w:val="el-GR" w:eastAsia="el-GR"/>
        </w:rPr>
        <w:t xml:space="preserve">Δρόσου, Δημοσιογράφος </w:t>
      </w:r>
      <w:r w:rsidRPr="00C4458D">
        <w:rPr>
          <w:rStyle w:val="Strong"/>
          <w:rFonts w:asciiTheme="majorHAnsi" w:hAnsiTheme="majorHAnsi" w:cstheme="majorHAnsi"/>
          <w:sz w:val="20"/>
          <w:lang w:val="el-GR"/>
        </w:rPr>
        <w:t>|</w:t>
      </w:r>
      <w:r w:rsidRPr="00C4458D">
        <w:rPr>
          <w:rFonts w:asciiTheme="majorHAnsi" w:hAnsiTheme="majorHAnsi"/>
          <w:sz w:val="20"/>
          <w:lang w:val="el-GR" w:eastAsia="el-GR"/>
        </w:rPr>
        <w:t xml:space="preserve"> Τμήμα Εξωστρέφειας</w:t>
      </w:r>
      <w:r w:rsidRPr="00C4458D">
        <w:rPr>
          <w:rFonts w:asciiTheme="majorHAnsi" w:hAnsiTheme="majorHAnsi"/>
          <w:sz w:val="20"/>
          <w:lang w:val="pt-PT" w:eastAsia="el-GR"/>
        </w:rPr>
        <w:t xml:space="preserve"> </w:t>
      </w:r>
      <w:r w:rsidRPr="00C4458D">
        <w:rPr>
          <w:rFonts w:asciiTheme="majorHAnsi" w:hAnsiTheme="majorHAnsi"/>
          <w:sz w:val="20"/>
          <w:lang w:val="el-GR" w:eastAsia="el-GR"/>
        </w:rPr>
        <w:t>ΕΚΕΤΑ</w:t>
      </w:r>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Pr>
          <w:rStyle w:val="Hyperlink"/>
          <w:rFonts w:asciiTheme="majorHAnsi" w:hAnsiTheme="majorHAnsi"/>
          <w:sz w:val="20"/>
          <w:lang w:eastAsia="el-GR"/>
        </w:rPr>
        <w:fldChar w:fldCharType="begin"/>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HYPERLINK</w:instrText>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mailto</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amelidr</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certh</w:instrText>
      </w:r>
      <w:r w:rsidRPr="003E5FB0">
        <w:rPr>
          <w:rStyle w:val="Hyperlink"/>
          <w:rFonts w:asciiTheme="majorHAnsi" w:hAnsiTheme="majorHAnsi"/>
          <w:sz w:val="20"/>
          <w:lang w:val="el-GR" w:eastAsia="el-GR"/>
        </w:rPr>
        <w:instrText>.</w:instrText>
      </w:r>
      <w:r>
        <w:rPr>
          <w:rStyle w:val="Hyperlink"/>
          <w:rFonts w:asciiTheme="majorHAnsi" w:hAnsiTheme="majorHAnsi"/>
          <w:sz w:val="20"/>
          <w:lang w:eastAsia="el-GR"/>
        </w:rPr>
        <w:instrText>gr</w:instrText>
      </w:r>
      <w:r w:rsidRPr="003E5FB0">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rsidR="002A7C40" w:rsidRPr="00FA0827" w:rsidRDefault="004C2740" w:rsidP="00FA0827">
      <w:pPr>
        <w:pStyle w:val="Standard"/>
        <w:ind w:left="-567" w:right="-625"/>
        <w:rPr>
          <w:rFonts w:asciiTheme="majorHAnsi" w:hAnsiTheme="majorHAnsi"/>
          <w:color w:val="0563C1" w:themeColor="hyperlink"/>
          <w:sz w:val="20"/>
          <w:u w:val="single"/>
          <w:lang w:val="el-GR" w:eastAsia="el-GR"/>
        </w:rPr>
      </w:pPr>
      <w:bookmarkStart w:id="0" w:name="_GoBack"/>
      <w:bookmarkEnd w:id="0"/>
      <w:r w:rsidRPr="00FA0827">
        <w:rPr>
          <w:rFonts w:asciiTheme="majorHAnsi" w:hAnsiTheme="majorHAnsi"/>
          <w:b/>
          <w:sz w:val="20"/>
          <w:lang w:val="el-GR" w:eastAsia="el-GR"/>
        </w:rPr>
        <w:t xml:space="preserve">- </w:t>
      </w:r>
      <w:proofErr w:type="spellStart"/>
      <w:r w:rsidRPr="00FA0827">
        <w:rPr>
          <w:rFonts w:asciiTheme="majorHAnsi" w:hAnsiTheme="majorHAnsi"/>
          <w:sz w:val="20"/>
          <w:lang w:val="el-GR" w:eastAsia="el-GR"/>
        </w:rPr>
        <w:t>Ντέπυ</w:t>
      </w:r>
      <w:proofErr w:type="spellEnd"/>
      <w:r w:rsidRPr="00FA0827">
        <w:rPr>
          <w:rFonts w:asciiTheme="majorHAnsi" w:hAnsiTheme="majorHAnsi"/>
          <w:sz w:val="20"/>
          <w:lang w:val="el-GR" w:eastAsia="el-GR"/>
        </w:rPr>
        <w:t xml:space="preserve"> </w:t>
      </w:r>
      <w:proofErr w:type="spellStart"/>
      <w:r w:rsidRPr="00FA0827">
        <w:rPr>
          <w:rFonts w:asciiTheme="majorHAnsi" w:hAnsiTheme="majorHAnsi"/>
          <w:sz w:val="20"/>
          <w:lang w:val="el-GR" w:eastAsia="el-GR"/>
        </w:rPr>
        <w:t>Κοκώνα</w:t>
      </w:r>
      <w:proofErr w:type="spellEnd"/>
      <w:r w:rsidRPr="00FA0827">
        <w:rPr>
          <w:rFonts w:asciiTheme="majorHAnsi" w:hAnsiTheme="majorHAnsi"/>
          <w:sz w:val="20"/>
          <w:lang w:val="el-GR" w:eastAsia="el-GR"/>
        </w:rPr>
        <w:t xml:space="preserve">, Τμήμα Εξωστρέφειας </w:t>
      </w:r>
      <w:r w:rsidRPr="00FA0827">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FA0827">
        <w:rPr>
          <w:rFonts w:asciiTheme="majorHAnsi" w:hAnsiTheme="majorHAnsi"/>
          <w:sz w:val="20"/>
          <w:lang w:val="el-GR" w:eastAsia="el-GR"/>
        </w:rPr>
        <w:t>Τηλ</w:t>
      </w:r>
      <w:proofErr w:type="spellEnd"/>
      <w:r>
        <w:rPr>
          <w:rFonts w:asciiTheme="majorHAnsi" w:hAnsiTheme="majorHAnsi"/>
          <w:sz w:val="20"/>
          <w:lang w:val="pt-PT" w:eastAsia="el-GR"/>
        </w:rPr>
        <w:t>.: 2310 498158</w:t>
      </w:r>
      <w:r w:rsidRPr="00C4458D">
        <w:rPr>
          <w:rFonts w:asciiTheme="majorHAnsi" w:hAnsiTheme="majorHAnsi"/>
          <w:sz w:val="20"/>
          <w:lang w:val="pt-PT" w:eastAsia="el-GR"/>
        </w:rPr>
        <w:t xml:space="preserve"> </w:t>
      </w:r>
      <w:r w:rsidRPr="00FA0827">
        <w:rPr>
          <w:rFonts w:asciiTheme="majorHAnsi" w:hAnsiTheme="majorHAnsi"/>
          <w:sz w:val="20"/>
          <w:lang w:val="el-GR" w:eastAsia="el-GR"/>
        </w:rPr>
        <w:t xml:space="preserve"> </w:t>
      </w:r>
      <w:r w:rsidRPr="00C4458D">
        <w:rPr>
          <w:rFonts w:asciiTheme="majorHAnsi" w:hAnsiTheme="majorHAnsi"/>
          <w:sz w:val="20"/>
          <w:lang w:val="pt-PT" w:eastAsia="el-GR"/>
        </w:rPr>
        <w:t xml:space="preserve">Ι e-mail: </w:t>
      </w:r>
      <w:hyperlink r:id="rId7" w:history="1">
        <w:r w:rsidRPr="001702A7">
          <w:rPr>
            <w:rStyle w:val="Hyperlink"/>
            <w:rFonts w:asciiTheme="majorHAnsi" w:hAnsiTheme="majorHAnsi"/>
            <w:sz w:val="20"/>
            <w:lang w:val="pt-PT" w:eastAsia="el-GR"/>
          </w:rPr>
          <w:t>d.kokona@certh.gr</w:t>
        </w:r>
      </w:hyperlink>
    </w:p>
    <w:sectPr w:rsidR="002A7C40" w:rsidRPr="00FA08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567"/>
    <w:rsid w:val="00056CB2"/>
    <w:rsid w:val="000D24F8"/>
    <w:rsid w:val="00153EAA"/>
    <w:rsid w:val="001B065A"/>
    <w:rsid w:val="001F4CFC"/>
    <w:rsid w:val="002439DB"/>
    <w:rsid w:val="00293FFA"/>
    <w:rsid w:val="002977F1"/>
    <w:rsid w:val="002A7C40"/>
    <w:rsid w:val="003259BE"/>
    <w:rsid w:val="003B01FF"/>
    <w:rsid w:val="003D4D40"/>
    <w:rsid w:val="004C2740"/>
    <w:rsid w:val="005A44BD"/>
    <w:rsid w:val="00600D3E"/>
    <w:rsid w:val="006C4135"/>
    <w:rsid w:val="00702731"/>
    <w:rsid w:val="0089484F"/>
    <w:rsid w:val="009010A6"/>
    <w:rsid w:val="00981874"/>
    <w:rsid w:val="00A0472B"/>
    <w:rsid w:val="00A15889"/>
    <w:rsid w:val="00A2454B"/>
    <w:rsid w:val="00A51567"/>
    <w:rsid w:val="00A67F6F"/>
    <w:rsid w:val="00AF24A9"/>
    <w:rsid w:val="00B61559"/>
    <w:rsid w:val="00BC4571"/>
    <w:rsid w:val="00C62855"/>
    <w:rsid w:val="00CC064B"/>
    <w:rsid w:val="00D725D6"/>
    <w:rsid w:val="00DF78AA"/>
    <w:rsid w:val="00E4747D"/>
    <w:rsid w:val="00F37173"/>
    <w:rsid w:val="00F65F16"/>
    <w:rsid w:val="00F97063"/>
    <w:rsid w:val="00FA08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51A08-AD9C-4D36-8F07-1B2F76F7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2740"/>
    <w:rPr>
      <w:b/>
      <w:bCs/>
    </w:rPr>
  </w:style>
  <w:style w:type="character" w:styleId="Hyperlink">
    <w:name w:val="Hyperlink"/>
    <w:basedOn w:val="DefaultParagraphFont"/>
    <w:uiPriority w:val="99"/>
    <w:unhideWhenUsed/>
    <w:rsid w:val="004C2740"/>
    <w:rPr>
      <w:color w:val="0563C1" w:themeColor="hyperlink"/>
      <w:u w:val="single"/>
    </w:rPr>
  </w:style>
  <w:style w:type="paragraph" w:customStyle="1" w:styleId="Standard">
    <w:name w:val="Standard"/>
    <w:rsid w:val="004C2740"/>
    <w:pPr>
      <w:suppressAutoHyphens/>
      <w:autoSpaceDN w:val="0"/>
      <w:spacing w:after="0" w:line="240" w:lineRule="auto"/>
      <w:jc w:val="both"/>
      <w:textAlignment w:val="baseline"/>
    </w:pPr>
    <w:rPr>
      <w:rFonts w:ascii="Arial" w:eastAsia="Times New Roman" w:hAnsi="Arial" w:cs="Times New Roman"/>
      <w:kern w:val="3"/>
      <w:szCs w:val="20"/>
      <w:lang w:val="en-US"/>
    </w:rPr>
  </w:style>
  <w:style w:type="paragraph" w:customStyle="1" w:styleId="Default">
    <w:name w:val="Default"/>
    <w:rsid w:val="00BC457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977F1"/>
    <w:rPr>
      <w:sz w:val="16"/>
      <w:szCs w:val="16"/>
    </w:rPr>
  </w:style>
  <w:style w:type="paragraph" w:styleId="CommentText">
    <w:name w:val="annotation text"/>
    <w:basedOn w:val="Normal"/>
    <w:link w:val="CommentTextChar"/>
    <w:uiPriority w:val="99"/>
    <w:semiHidden/>
    <w:unhideWhenUsed/>
    <w:rsid w:val="002977F1"/>
    <w:pPr>
      <w:spacing w:line="240" w:lineRule="auto"/>
    </w:pPr>
    <w:rPr>
      <w:sz w:val="20"/>
      <w:szCs w:val="20"/>
    </w:rPr>
  </w:style>
  <w:style w:type="character" w:customStyle="1" w:styleId="CommentTextChar">
    <w:name w:val="Comment Text Char"/>
    <w:basedOn w:val="DefaultParagraphFont"/>
    <w:link w:val="CommentText"/>
    <w:uiPriority w:val="99"/>
    <w:semiHidden/>
    <w:rsid w:val="002977F1"/>
    <w:rPr>
      <w:sz w:val="20"/>
      <w:szCs w:val="20"/>
    </w:rPr>
  </w:style>
  <w:style w:type="paragraph" w:styleId="CommentSubject">
    <w:name w:val="annotation subject"/>
    <w:basedOn w:val="CommentText"/>
    <w:next w:val="CommentText"/>
    <w:link w:val="CommentSubjectChar"/>
    <w:uiPriority w:val="99"/>
    <w:semiHidden/>
    <w:unhideWhenUsed/>
    <w:rsid w:val="002977F1"/>
    <w:rPr>
      <w:b/>
      <w:bCs/>
    </w:rPr>
  </w:style>
  <w:style w:type="character" w:customStyle="1" w:styleId="CommentSubjectChar">
    <w:name w:val="Comment Subject Char"/>
    <w:basedOn w:val="CommentTextChar"/>
    <w:link w:val="CommentSubject"/>
    <w:uiPriority w:val="99"/>
    <w:semiHidden/>
    <w:rsid w:val="002977F1"/>
    <w:rPr>
      <w:b/>
      <w:bCs/>
      <w:sz w:val="20"/>
      <w:szCs w:val="20"/>
    </w:rPr>
  </w:style>
  <w:style w:type="paragraph" w:styleId="BalloonText">
    <w:name w:val="Balloon Text"/>
    <w:basedOn w:val="Normal"/>
    <w:link w:val="BalloonTextChar"/>
    <w:uiPriority w:val="99"/>
    <w:semiHidden/>
    <w:unhideWhenUsed/>
    <w:rsid w:val="00297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7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377566">
      <w:bodyDiv w:val="1"/>
      <w:marLeft w:val="0"/>
      <w:marRight w:val="0"/>
      <w:marTop w:val="0"/>
      <w:marBottom w:val="0"/>
      <w:divBdr>
        <w:top w:val="none" w:sz="0" w:space="0" w:color="auto"/>
        <w:left w:val="none" w:sz="0" w:space="0" w:color="auto"/>
        <w:bottom w:val="none" w:sz="0" w:space="0" w:color="auto"/>
        <w:right w:val="none" w:sz="0" w:space="0" w:color="auto"/>
      </w:divBdr>
      <w:divsChild>
        <w:div w:id="949238484">
          <w:marLeft w:val="0"/>
          <w:marRight w:val="0"/>
          <w:marTop w:val="0"/>
          <w:marBottom w:val="0"/>
          <w:divBdr>
            <w:top w:val="none" w:sz="0" w:space="0" w:color="auto"/>
            <w:left w:val="none" w:sz="0" w:space="0" w:color="auto"/>
            <w:bottom w:val="none" w:sz="0" w:space="0" w:color="auto"/>
            <w:right w:val="none" w:sz="0" w:space="0" w:color="auto"/>
          </w:divBdr>
        </w:div>
        <w:div w:id="244337364">
          <w:marLeft w:val="0"/>
          <w:marRight w:val="0"/>
          <w:marTop w:val="120"/>
          <w:marBottom w:val="0"/>
          <w:divBdr>
            <w:top w:val="none" w:sz="0" w:space="0" w:color="auto"/>
            <w:left w:val="none" w:sz="0" w:space="0" w:color="auto"/>
            <w:bottom w:val="none" w:sz="0" w:space="0" w:color="auto"/>
            <w:right w:val="none" w:sz="0" w:space="0" w:color="auto"/>
          </w:divBdr>
          <w:divsChild>
            <w:div w:id="21001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kokona@certh.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561</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amelidr</dc:creator>
  <cp:keywords/>
  <dc:description/>
  <cp:lastModifiedBy>amelidr</cp:lastModifiedBy>
  <cp:revision>4</cp:revision>
  <dcterms:created xsi:type="dcterms:W3CDTF">2023-09-21T11:11:00Z</dcterms:created>
  <dcterms:modified xsi:type="dcterms:W3CDTF">2023-09-26T10:13:00Z</dcterms:modified>
</cp:coreProperties>
</file>