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977E7" w14:textId="6747B417" w:rsidR="006C0136" w:rsidRDefault="00346753" w:rsidP="006C0136">
      <w:pPr>
        <w:rPr>
          <w:rFonts w:asciiTheme="majorHAnsi" w:hAnsiTheme="majorHAnsi"/>
          <w:szCs w:val="22"/>
          <w:lang w:val="el-GR"/>
        </w:rPr>
      </w:pPr>
      <w:bookmarkStart w:id="0" w:name="_GoBack"/>
      <w:bookmarkEnd w:id="0"/>
      <w:r>
        <w:rPr>
          <w:rFonts w:asciiTheme="majorHAnsi" w:hAnsiTheme="majorHAnsi"/>
          <w:szCs w:val="22"/>
          <w:lang w:val="el-GR"/>
        </w:rPr>
        <w:tab/>
      </w:r>
    </w:p>
    <w:p w14:paraId="14A3E30C" w14:textId="77777777" w:rsidR="006C0136" w:rsidRDefault="006C0136" w:rsidP="006C0136">
      <w:pPr>
        <w:rPr>
          <w:rFonts w:asciiTheme="majorHAnsi" w:hAnsiTheme="majorHAnsi"/>
          <w:szCs w:val="22"/>
          <w:lang w:val="el-GR"/>
        </w:rPr>
      </w:pPr>
    </w:p>
    <w:bookmarkStart w:id="1" w:name="_MON_1560153282"/>
    <w:bookmarkEnd w:id="1"/>
    <w:p w14:paraId="261F2676" w14:textId="14A645BE" w:rsidR="006C0136" w:rsidRDefault="006A7FB2" w:rsidP="006C0136">
      <w:pPr>
        <w:rPr>
          <w:rFonts w:asciiTheme="majorHAnsi" w:hAnsiTheme="majorHAnsi"/>
          <w:szCs w:val="22"/>
          <w:lang w:val="el-GR"/>
        </w:rPr>
      </w:pPr>
      <w:r w:rsidRPr="00343BF5">
        <w:rPr>
          <w:rFonts w:ascii="Times New Roman" w:hAnsi="Times New Roman"/>
          <w:noProof/>
          <w:sz w:val="24"/>
          <w:szCs w:val="24"/>
        </w:rPr>
        <w:object w:dxaOrig="3736" w:dyaOrig="1210" w14:anchorId="7F73B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75pt;height:60.75pt" o:ole="">
            <v:imagedata r:id="rId5" o:title=""/>
          </v:shape>
          <o:OLEObject Type="Embed" ProgID="Word.Document.12" ShapeID="_x0000_i1025" DrawAspect="Content" ObjectID="_1700902776" r:id="rId6">
            <o:FieldCodes>\s</o:FieldCodes>
          </o:OLEObject>
        </w:object>
      </w:r>
    </w:p>
    <w:p w14:paraId="2BA8A2A1" w14:textId="77777777" w:rsidR="006A7FB2" w:rsidRDefault="006A7FB2" w:rsidP="006C0136">
      <w:pPr>
        <w:rPr>
          <w:rFonts w:asciiTheme="majorHAnsi" w:hAnsiTheme="majorHAnsi"/>
          <w:szCs w:val="22"/>
          <w:lang w:val="el-GR"/>
        </w:rPr>
      </w:pPr>
    </w:p>
    <w:p w14:paraId="0933AFCC" w14:textId="77777777" w:rsidR="006A7FB2" w:rsidRDefault="006A7FB2" w:rsidP="006C0136">
      <w:pPr>
        <w:rPr>
          <w:rFonts w:asciiTheme="majorHAnsi" w:hAnsiTheme="majorHAnsi"/>
          <w:szCs w:val="22"/>
          <w:lang w:val="el-GR"/>
        </w:rPr>
      </w:pPr>
    </w:p>
    <w:p w14:paraId="27A2D467" w14:textId="77777777" w:rsidR="006A7FB2" w:rsidRDefault="006A7FB2" w:rsidP="006A7FB2">
      <w:pPr>
        <w:jc w:val="center"/>
        <w:rPr>
          <w:rFonts w:asciiTheme="minorHAnsi" w:hAnsiTheme="minorHAnsi"/>
          <w:b/>
          <w:sz w:val="28"/>
          <w:szCs w:val="28"/>
          <w:lang w:val="el-GR"/>
        </w:rPr>
      </w:pPr>
      <w:r>
        <w:rPr>
          <w:rFonts w:asciiTheme="minorHAnsi" w:hAnsiTheme="minorHAnsi"/>
          <w:b/>
          <w:sz w:val="28"/>
          <w:szCs w:val="28"/>
          <w:lang w:val="el-GR"/>
        </w:rPr>
        <w:t>Δελτίο Τύπου</w:t>
      </w:r>
    </w:p>
    <w:p w14:paraId="2CBB2B9E" w14:textId="77777777" w:rsidR="006A7FB2" w:rsidRDefault="006A7FB2" w:rsidP="006A7FB2">
      <w:pPr>
        <w:jc w:val="center"/>
        <w:rPr>
          <w:rFonts w:asciiTheme="minorHAnsi" w:hAnsiTheme="minorHAnsi"/>
          <w:b/>
          <w:sz w:val="28"/>
          <w:szCs w:val="28"/>
          <w:lang w:val="el-GR"/>
        </w:rPr>
      </w:pPr>
    </w:p>
    <w:p w14:paraId="238508B8" w14:textId="77777777" w:rsidR="006A7FB2" w:rsidRDefault="006A7FB2" w:rsidP="006A7FB2">
      <w:pPr>
        <w:jc w:val="center"/>
        <w:rPr>
          <w:rFonts w:asciiTheme="minorHAnsi" w:hAnsiTheme="minorHAnsi"/>
          <w:b/>
          <w:sz w:val="28"/>
          <w:szCs w:val="28"/>
          <w:lang w:val="el-GR"/>
        </w:rPr>
      </w:pPr>
    </w:p>
    <w:p w14:paraId="41AC36C9" w14:textId="4C469C71" w:rsidR="006A7FB2" w:rsidRPr="00A33E80" w:rsidRDefault="006A7FB2" w:rsidP="006A7FB2">
      <w:pPr>
        <w:jc w:val="right"/>
        <w:rPr>
          <w:rFonts w:asciiTheme="minorHAnsi" w:hAnsiTheme="minorHAnsi"/>
          <w:sz w:val="24"/>
          <w:szCs w:val="24"/>
          <w:lang w:val="el-GR"/>
        </w:rPr>
      </w:pPr>
      <w:r>
        <w:rPr>
          <w:rFonts w:asciiTheme="minorHAnsi" w:hAnsiTheme="minorHAnsi"/>
          <w:sz w:val="24"/>
          <w:szCs w:val="24"/>
          <w:lang w:val="el-GR"/>
        </w:rPr>
        <w:t>Θεσσαλονίκη, 13 Δεκεμβρίου 2021</w:t>
      </w:r>
    </w:p>
    <w:p w14:paraId="06BEA2DA" w14:textId="77777777" w:rsidR="006A7FB2" w:rsidRDefault="006A7FB2" w:rsidP="006A7FB2">
      <w:pPr>
        <w:rPr>
          <w:rFonts w:asciiTheme="minorHAnsi" w:hAnsiTheme="minorHAnsi"/>
          <w:sz w:val="24"/>
          <w:szCs w:val="24"/>
          <w:lang w:val="el-GR"/>
        </w:rPr>
      </w:pPr>
    </w:p>
    <w:p w14:paraId="3D500099" w14:textId="77777777" w:rsidR="006A7FB2" w:rsidRDefault="006A7FB2" w:rsidP="006A7FB2">
      <w:pPr>
        <w:pBdr>
          <w:top w:val="single" w:sz="4" w:space="1" w:color="auto"/>
          <w:left w:val="single" w:sz="4" w:space="4" w:color="auto"/>
          <w:bottom w:val="single" w:sz="4" w:space="1" w:color="auto"/>
          <w:right w:val="single" w:sz="4" w:space="4" w:color="auto"/>
        </w:pBdr>
        <w:shd w:val="clear" w:color="auto" w:fill="E6E6E6"/>
        <w:ind w:left="426" w:right="135" w:hanging="284"/>
        <w:jc w:val="center"/>
        <w:rPr>
          <w:rFonts w:asciiTheme="minorHAnsi" w:hAnsiTheme="minorHAnsi"/>
          <w:b/>
          <w:sz w:val="26"/>
          <w:szCs w:val="26"/>
          <w:lang w:val="el-GR"/>
        </w:rPr>
      </w:pPr>
      <w:r>
        <w:rPr>
          <w:rFonts w:asciiTheme="minorHAnsi" w:hAnsiTheme="minorHAnsi"/>
          <w:b/>
          <w:sz w:val="26"/>
          <w:szCs w:val="26"/>
          <w:lang w:val="el-GR"/>
        </w:rPr>
        <w:t>Ημερίδα του Εθνικού Δικτύου Ιατρικής Ακριβείας στην Ογκολογία (ΕΔΙΑΟ)</w:t>
      </w:r>
      <w:r w:rsidRPr="006A7FB2">
        <w:rPr>
          <w:rFonts w:asciiTheme="minorHAnsi" w:hAnsiTheme="minorHAnsi"/>
          <w:b/>
          <w:sz w:val="26"/>
          <w:szCs w:val="26"/>
          <w:lang w:val="el-GR"/>
        </w:rPr>
        <w:t xml:space="preserve">: </w:t>
      </w:r>
    </w:p>
    <w:p w14:paraId="5A7A32E6" w14:textId="4133CC97" w:rsidR="006A7FB2" w:rsidRPr="006A7FB2" w:rsidRDefault="006A7FB2" w:rsidP="006A7FB2">
      <w:pPr>
        <w:pBdr>
          <w:top w:val="single" w:sz="4" w:space="1" w:color="auto"/>
          <w:left w:val="single" w:sz="4" w:space="4" w:color="auto"/>
          <w:bottom w:val="single" w:sz="4" w:space="1" w:color="auto"/>
          <w:right w:val="single" w:sz="4" w:space="4" w:color="auto"/>
        </w:pBdr>
        <w:shd w:val="clear" w:color="auto" w:fill="E6E6E6"/>
        <w:ind w:left="426" w:right="135" w:hanging="284"/>
        <w:jc w:val="center"/>
        <w:rPr>
          <w:rFonts w:asciiTheme="minorHAnsi" w:hAnsiTheme="minorHAnsi"/>
          <w:b/>
          <w:sz w:val="26"/>
          <w:szCs w:val="26"/>
          <w:lang w:val="el-GR"/>
        </w:rPr>
      </w:pPr>
      <w:r>
        <w:rPr>
          <w:rFonts w:asciiTheme="minorHAnsi" w:hAnsiTheme="minorHAnsi"/>
          <w:b/>
          <w:sz w:val="26"/>
          <w:szCs w:val="26"/>
          <w:lang w:val="el-GR"/>
        </w:rPr>
        <w:t>Γιατί Ιατρική Ακριβείας στην Ογκολογία</w:t>
      </w:r>
      <w:r w:rsidRPr="006A7FB2">
        <w:rPr>
          <w:rFonts w:asciiTheme="minorHAnsi" w:hAnsiTheme="minorHAnsi"/>
          <w:b/>
          <w:sz w:val="26"/>
          <w:szCs w:val="26"/>
          <w:lang w:val="el-GR"/>
        </w:rPr>
        <w:t>;</w:t>
      </w:r>
    </w:p>
    <w:p w14:paraId="3F7CF8EE" w14:textId="77777777" w:rsidR="006C0136" w:rsidRDefault="006C0136" w:rsidP="006C0136">
      <w:pPr>
        <w:rPr>
          <w:rFonts w:asciiTheme="majorHAnsi" w:hAnsiTheme="majorHAnsi"/>
          <w:szCs w:val="22"/>
          <w:lang w:val="el-GR"/>
        </w:rPr>
      </w:pPr>
    </w:p>
    <w:p w14:paraId="7DD15A06" w14:textId="77777777" w:rsidR="00E65E61" w:rsidRDefault="00E65E61" w:rsidP="00D93F16">
      <w:pPr>
        <w:rPr>
          <w:rFonts w:asciiTheme="majorHAnsi" w:hAnsiTheme="majorHAnsi"/>
          <w:szCs w:val="22"/>
          <w:lang w:val="el-GR"/>
        </w:rPr>
      </w:pPr>
    </w:p>
    <w:p w14:paraId="387558A0" w14:textId="543D970B" w:rsidR="00D93F16" w:rsidRPr="00AB0BA2" w:rsidRDefault="00D44DAE" w:rsidP="00D93F16">
      <w:pPr>
        <w:rPr>
          <w:rFonts w:asciiTheme="majorHAnsi" w:hAnsiTheme="majorHAnsi" w:cstheme="majorHAnsi"/>
          <w:szCs w:val="22"/>
          <w:lang w:val="el-GR"/>
        </w:rPr>
      </w:pPr>
      <w:r w:rsidRPr="00CE3B72">
        <w:rPr>
          <w:rFonts w:asciiTheme="majorHAnsi" w:hAnsiTheme="majorHAnsi" w:cstheme="majorHAnsi"/>
          <w:i/>
          <w:szCs w:val="22"/>
          <w:lang w:val="el-GR"/>
        </w:rPr>
        <w:t>«</w:t>
      </w:r>
      <w:r>
        <w:rPr>
          <w:rFonts w:asciiTheme="majorHAnsi" w:hAnsiTheme="majorHAnsi" w:cstheme="majorHAnsi"/>
          <w:i/>
          <w:szCs w:val="22"/>
          <w:lang w:val="el-GR"/>
        </w:rPr>
        <w:t>Πάνω από 5.500</w:t>
      </w:r>
      <w:r w:rsidRPr="00CE3B72">
        <w:rPr>
          <w:rFonts w:asciiTheme="majorHAnsi" w:hAnsiTheme="majorHAnsi" w:cstheme="majorHAnsi"/>
          <w:i/>
          <w:szCs w:val="22"/>
          <w:lang w:val="el-GR"/>
        </w:rPr>
        <w:t xml:space="preserve"> ασθενείς με καρκίνο έχουν ωφεληθεί έως σήμερα από την παροχή διαγνωστικών υπηρεσιών υψηλής ακρίβειας που διενεργήθηκαν από το Εθνικό Δίκτυο Ιατρικής Ακριβείας στην Ογκολογία (ΕΔΙΑΟ), ενώ </w:t>
      </w:r>
      <w:r>
        <w:rPr>
          <w:rFonts w:asciiTheme="majorHAnsi" w:hAnsiTheme="majorHAnsi" w:cstheme="majorHAnsi"/>
          <w:i/>
          <w:szCs w:val="22"/>
          <w:lang w:val="el-GR"/>
        </w:rPr>
        <w:t>450</w:t>
      </w:r>
      <w:r w:rsidRPr="00CE3B72">
        <w:rPr>
          <w:rFonts w:asciiTheme="majorHAnsi" w:hAnsiTheme="majorHAnsi" w:cstheme="majorHAnsi"/>
          <w:i/>
          <w:szCs w:val="22"/>
          <w:lang w:val="el-GR"/>
        </w:rPr>
        <w:t xml:space="preserve"> Ιατροί από όλη τη χώρα έχουν συνεργαστεί με το Δίκτυο»</w:t>
      </w:r>
      <w:r w:rsidR="00D7743A">
        <w:rPr>
          <w:rFonts w:asciiTheme="majorHAnsi" w:hAnsiTheme="majorHAnsi" w:cstheme="majorHAnsi"/>
          <w:i/>
          <w:szCs w:val="22"/>
          <w:lang w:val="el-GR"/>
        </w:rPr>
        <w:t xml:space="preserve">. </w:t>
      </w:r>
      <w:r w:rsidR="00D7743A" w:rsidRPr="00D7743A">
        <w:rPr>
          <w:rFonts w:asciiTheme="majorHAnsi" w:hAnsiTheme="majorHAnsi" w:cstheme="majorHAnsi"/>
          <w:iCs/>
          <w:szCs w:val="22"/>
          <w:lang w:val="el-GR"/>
        </w:rPr>
        <w:t xml:space="preserve">Μια </w:t>
      </w:r>
      <w:r w:rsidR="00D7743A">
        <w:rPr>
          <w:rFonts w:asciiTheme="majorHAnsi" w:hAnsiTheme="majorHAnsi" w:cstheme="majorHAnsi"/>
          <w:iCs/>
          <w:szCs w:val="22"/>
          <w:lang w:val="el-GR"/>
        </w:rPr>
        <w:t xml:space="preserve">περιεκτική απάντηση στο ερώτημα-τίτλο της </w:t>
      </w:r>
      <w:r w:rsidR="00D7743A">
        <w:rPr>
          <w:rFonts w:asciiTheme="majorHAnsi" w:hAnsiTheme="majorHAnsi" w:cstheme="majorHAnsi"/>
          <w:szCs w:val="22"/>
          <w:lang w:val="el-GR"/>
        </w:rPr>
        <w:t xml:space="preserve">διαδικτυακής ημερίδας η οποία διοργανώθηκε </w:t>
      </w:r>
      <w:r w:rsidR="004422E0">
        <w:rPr>
          <w:rFonts w:asciiTheme="majorHAnsi" w:hAnsiTheme="majorHAnsi" w:cstheme="majorHAnsi"/>
          <w:szCs w:val="22"/>
          <w:lang w:val="el-GR"/>
        </w:rPr>
        <w:t>την</w:t>
      </w:r>
      <w:r w:rsidR="004422E0">
        <w:rPr>
          <w:rFonts w:asciiTheme="majorHAnsi" w:hAnsiTheme="majorHAnsi"/>
          <w:szCs w:val="22"/>
          <w:lang w:val="el-GR"/>
        </w:rPr>
        <w:t xml:space="preserve"> Παρασκευή 03.12.</w:t>
      </w:r>
      <w:r w:rsidR="004422E0" w:rsidRPr="00CE3B72">
        <w:rPr>
          <w:rFonts w:asciiTheme="majorHAnsi" w:hAnsiTheme="majorHAnsi"/>
          <w:szCs w:val="22"/>
          <w:lang w:val="el-GR"/>
        </w:rPr>
        <w:t>202</w:t>
      </w:r>
      <w:r w:rsidR="004422E0">
        <w:rPr>
          <w:rFonts w:asciiTheme="majorHAnsi" w:hAnsiTheme="majorHAnsi"/>
          <w:szCs w:val="22"/>
          <w:lang w:val="el-GR"/>
        </w:rPr>
        <w:t>1</w:t>
      </w:r>
      <w:r w:rsidR="004422E0">
        <w:rPr>
          <w:rFonts w:asciiTheme="majorHAnsi" w:hAnsiTheme="majorHAnsi" w:cstheme="majorHAnsi"/>
          <w:iCs/>
          <w:szCs w:val="22"/>
          <w:lang w:val="el-GR"/>
        </w:rPr>
        <w:t xml:space="preserve"> </w:t>
      </w:r>
      <w:r w:rsidR="00D7743A">
        <w:rPr>
          <w:rFonts w:asciiTheme="majorHAnsi" w:hAnsiTheme="majorHAnsi" w:cstheme="majorHAnsi"/>
          <w:szCs w:val="22"/>
          <w:lang w:val="el-GR"/>
        </w:rPr>
        <w:t xml:space="preserve">από το </w:t>
      </w:r>
      <w:r w:rsidR="00D7743A" w:rsidRPr="00CE3B72">
        <w:rPr>
          <w:rFonts w:asciiTheme="majorHAnsi" w:hAnsiTheme="majorHAnsi" w:cstheme="majorHAnsi"/>
          <w:szCs w:val="22"/>
          <w:lang w:val="el-GR"/>
        </w:rPr>
        <w:t>Εθνικ</w:t>
      </w:r>
      <w:r w:rsidR="00D7743A">
        <w:rPr>
          <w:rFonts w:asciiTheme="majorHAnsi" w:hAnsiTheme="majorHAnsi" w:cstheme="majorHAnsi"/>
          <w:szCs w:val="22"/>
          <w:lang w:val="el-GR"/>
        </w:rPr>
        <w:t xml:space="preserve">ό </w:t>
      </w:r>
      <w:r w:rsidR="00D7743A" w:rsidRPr="00CE3B72">
        <w:rPr>
          <w:rFonts w:asciiTheme="majorHAnsi" w:hAnsiTheme="majorHAnsi" w:cstheme="majorHAnsi"/>
          <w:szCs w:val="22"/>
          <w:lang w:val="el-GR"/>
        </w:rPr>
        <w:t>Δ</w:t>
      </w:r>
      <w:r w:rsidR="00D7743A">
        <w:rPr>
          <w:rFonts w:asciiTheme="majorHAnsi" w:hAnsiTheme="majorHAnsi" w:cstheme="majorHAnsi"/>
          <w:szCs w:val="22"/>
          <w:lang w:val="el-GR"/>
        </w:rPr>
        <w:t xml:space="preserve">ικτύου </w:t>
      </w:r>
      <w:r w:rsidR="00D7743A" w:rsidRPr="00CE3B72">
        <w:rPr>
          <w:rFonts w:asciiTheme="majorHAnsi" w:hAnsiTheme="majorHAnsi" w:cstheme="majorHAnsi"/>
          <w:szCs w:val="22"/>
          <w:lang w:val="el-GR"/>
        </w:rPr>
        <w:t xml:space="preserve">Ιατρικής Ακριβείας στην Ογκολογία </w:t>
      </w:r>
      <w:r w:rsidR="00D7743A">
        <w:rPr>
          <w:rFonts w:asciiTheme="majorHAnsi" w:hAnsiTheme="majorHAnsi" w:cstheme="majorHAnsi"/>
          <w:szCs w:val="22"/>
          <w:lang w:val="el-GR"/>
        </w:rPr>
        <w:t>(</w:t>
      </w:r>
      <w:r w:rsidR="00D7743A" w:rsidRPr="00CE3B72">
        <w:rPr>
          <w:rFonts w:asciiTheme="majorHAnsi" w:hAnsiTheme="majorHAnsi" w:cstheme="majorHAnsi"/>
          <w:szCs w:val="22"/>
          <w:lang w:val="el-GR"/>
        </w:rPr>
        <w:t>ΕΔΙΑΟ</w:t>
      </w:r>
      <w:r w:rsidR="00D7743A">
        <w:rPr>
          <w:rFonts w:asciiTheme="majorHAnsi" w:hAnsiTheme="majorHAnsi" w:cstheme="majorHAnsi"/>
          <w:szCs w:val="22"/>
          <w:lang w:val="el-GR"/>
        </w:rPr>
        <w:t>) έδωσε ο Σ</w:t>
      </w:r>
      <w:r w:rsidR="00D7743A" w:rsidRPr="00CE3B72">
        <w:rPr>
          <w:rFonts w:asciiTheme="majorHAnsi" w:hAnsiTheme="majorHAnsi" w:cstheme="majorHAnsi"/>
          <w:szCs w:val="22"/>
          <w:lang w:val="el-GR"/>
        </w:rPr>
        <w:t xml:space="preserve">υντονιστής </w:t>
      </w:r>
      <w:r w:rsidR="00D7743A">
        <w:rPr>
          <w:rFonts w:asciiTheme="majorHAnsi" w:hAnsiTheme="majorHAnsi" w:cstheme="majorHAnsi"/>
          <w:szCs w:val="22"/>
          <w:lang w:val="el-GR"/>
        </w:rPr>
        <w:t xml:space="preserve">της Επιστημονικής Επιτροπής </w:t>
      </w:r>
      <w:r w:rsidR="00D7743A" w:rsidRPr="00CE3B72">
        <w:rPr>
          <w:rFonts w:asciiTheme="majorHAnsi" w:hAnsiTheme="majorHAnsi" w:cstheme="majorHAnsi"/>
          <w:szCs w:val="22"/>
          <w:lang w:val="el-GR"/>
        </w:rPr>
        <w:t>του</w:t>
      </w:r>
      <w:r w:rsidR="00D7743A" w:rsidRPr="00D7743A">
        <w:rPr>
          <w:rFonts w:asciiTheme="majorHAnsi" w:hAnsiTheme="majorHAnsi" w:cstheme="majorHAnsi"/>
          <w:szCs w:val="22"/>
          <w:lang w:val="el-GR"/>
        </w:rPr>
        <w:t xml:space="preserve"> </w:t>
      </w:r>
      <w:r w:rsidR="00D7743A">
        <w:rPr>
          <w:rFonts w:asciiTheme="majorHAnsi" w:hAnsiTheme="majorHAnsi" w:cstheme="majorHAnsi"/>
          <w:szCs w:val="22"/>
          <w:lang w:val="el-GR"/>
        </w:rPr>
        <w:t xml:space="preserve">κ. </w:t>
      </w:r>
      <w:r w:rsidR="00D7743A" w:rsidRPr="006C0136">
        <w:rPr>
          <w:rFonts w:asciiTheme="majorHAnsi" w:hAnsiTheme="majorHAnsi" w:cstheme="majorHAnsi"/>
          <w:b/>
          <w:bCs/>
          <w:szCs w:val="22"/>
          <w:lang w:val="el-GR"/>
        </w:rPr>
        <w:t>Κώστας Σταματόπουλος,</w:t>
      </w:r>
      <w:r w:rsidR="00D7743A" w:rsidRPr="00CE3B72">
        <w:rPr>
          <w:rFonts w:asciiTheme="majorHAnsi" w:hAnsiTheme="majorHAnsi" w:cstheme="majorHAnsi"/>
          <w:szCs w:val="22"/>
          <w:lang w:val="el-GR"/>
        </w:rPr>
        <w:t xml:space="preserve"> </w:t>
      </w:r>
      <w:r w:rsidR="00D7743A">
        <w:rPr>
          <w:rFonts w:asciiTheme="majorHAnsi" w:hAnsiTheme="majorHAnsi" w:cstheme="majorHAnsi"/>
          <w:szCs w:val="22"/>
          <w:lang w:val="el-GR"/>
        </w:rPr>
        <w:t>Δ</w:t>
      </w:r>
      <w:r w:rsidR="00D7743A" w:rsidRPr="00CE3B72">
        <w:rPr>
          <w:rFonts w:asciiTheme="majorHAnsi" w:hAnsiTheme="majorHAnsi" w:cstheme="majorHAnsi"/>
          <w:szCs w:val="22"/>
          <w:lang w:val="el-GR"/>
        </w:rPr>
        <w:t xml:space="preserve">ιευθυντής του Ινστιτούτου Εφαρμοσμένων Βιοεπιστημών </w:t>
      </w:r>
      <w:r w:rsidR="00D7743A">
        <w:rPr>
          <w:rFonts w:asciiTheme="majorHAnsi" w:hAnsiTheme="majorHAnsi" w:cstheme="majorHAnsi"/>
          <w:szCs w:val="22"/>
          <w:lang w:val="el-GR"/>
        </w:rPr>
        <w:t>(ΙΝΕΒ) στο Εθνικό Κέντρο Έρευνας και Τεχνολογικής Ανάπτυξης</w:t>
      </w:r>
      <w:r w:rsidR="004422E0">
        <w:rPr>
          <w:rFonts w:asciiTheme="majorHAnsi" w:hAnsiTheme="majorHAnsi" w:cstheme="majorHAnsi"/>
          <w:szCs w:val="22"/>
          <w:lang w:val="el-GR"/>
        </w:rPr>
        <w:t xml:space="preserve"> (ΕΚΕΤΑ). </w:t>
      </w:r>
      <w:r w:rsidR="00D93F16">
        <w:rPr>
          <w:rFonts w:asciiTheme="majorHAnsi" w:hAnsiTheme="majorHAnsi" w:cstheme="majorHAnsi"/>
          <w:szCs w:val="22"/>
          <w:lang w:val="el-GR"/>
        </w:rPr>
        <w:t xml:space="preserve"> Υπογραμμίζοντας </w:t>
      </w:r>
      <w:r w:rsidR="00D93F16" w:rsidRPr="00CE3B72">
        <w:rPr>
          <w:rFonts w:asciiTheme="majorHAnsi" w:hAnsiTheme="majorHAnsi" w:cstheme="majorHAnsi"/>
          <w:szCs w:val="22"/>
          <w:lang w:val="el-GR"/>
        </w:rPr>
        <w:t xml:space="preserve">τη σημασία </w:t>
      </w:r>
      <w:r w:rsidR="00D93F16">
        <w:rPr>
          <w:rFonts w:asciiTheme="majorHAnsi" w:hAnsiTheme="majorHAnsi" w:cstheme="majorHAnsi"/>
          <w:szCs w:val="22"/>
          <w:lang w:val="el-GR"/>
        </w:rPr>
        <w:t xml:space="preserve">της </w:t>
      </w:r>
      <w:r w:rsidR="00D93F16" w:rsidRPr="00CE3B72">
        <w:rPr>
          <w:rFonts w:asciiTheme="majorHAnsi" w:hAnsiTheme="majorHAnsi" w:cstheme="majorHAnsi"/>
          <w:szCs w:val="22"/>
          <w:lang w:val="el-GR"/>
        </w:rPr>
        <w:t xml:space="preserve">ύπαρξης Εθνικών Δικτύων, της συνεργασίας όλων των ερευνητικών και ακαδημαϊκών φορέων και της συμπόρευσης με τους ασθενείς </w:t>
      </w:r>
      <w:r w:rsidR="00D93F16">
        <w:rPr>
          <w:rFonts w:asciiTheme="majorHAnsi" w:hAnsiTheme="majorHAnsi" w:cstheme="majorHAnsi"/>
          <w:szCs w:val="22"/>
          <w:lang w:val="el-GR"/>
        </w:rPr>
        <w:t xml:space="preserve">υπό το συντονισμό της πολιτείας ο κ. Σταματόπουλος </w:t>
      </w:r>
      <w:r w:rsidR="00FE56A9">
        <w:rPr>
          <w:rFonts w:asciiTheme="majorHAnsi" w:hAnsiTheme="majorHAnsi" w:cstheme="majorHAnsi"/>
          <w:szCs w:val="22"/>
          <w:lang w:val="el-GR"/>
        </w:rPr>
        <w:t xml:space="preserve">ενημέρωσε ότι </w:t>
      </w:r>
      <w:r w:rsidR="00D93F16" w:rsidRPr="00FB5FDF">
        <w:rPr>
          <w:rFonts w:asciiTheme="majorHAnsi" w:hAnsiTheme="majorHAnsi" w:cstheme="majorHAnsi"/>
          <w:szCs w:val="22"/>
          <w:lang w:val="el-GR"/>
        </w:rPr>
        <w:t>«</w:t>
      </w:r>
      <w:r w:rsidR="00D93F16" w:rsidRPr="006C0136">
        <w:rPr>
          <w:rFonts w:asciiTheme="majorHAnsi" w:hAnsiTheme="majorHAnsi" w:cstheme="majorHAnsi"/>
          <w:i/>
          <w:iCs/>
          <w:szCs w:val="22"/>
          <w:lang w:val="el-GR"/>
        </w:rPr>
        <w:t>η λειτουργία του Δικτύου, το οποίο έχει αναγνωριστεί</w:t>
      </w:r>
      <w:r w:rsidR="00D93F16" w:rsidRPr="006C0136">
        <w:rPr>
          <w:i/>
          <w:iCs/>
          <w:lang w:val="el-GR"/>
        </w:rPr>
        <w:t xml:space="preserve"> </w:t>
      </w:r>
      <w:r w:rsidR="00D93F16" w:rsidRPr="006C0136">
        <w:rPr>
          <w:rFonts w:asciiTheme="majorHAnsi" w:hAnsiTheme="majorHAnsi" w:cstheme="majorHAnsi"/>
          <w:i/>
          <w:iCs/>
          <w:szCs w:val="22"/>
          <w:lang w:val="el-GR"/>
        </w:rPr>
        <w:t xml:space="preserve">ως βέλτιστη πρακτική στην Ευρώπη, ήδη συνεισφέρει ουσιαστικά στη βέλτιστη αντιμετώπιση των καρκινοπαθών, συμβάλλει σε οικονομία κλίμακας, με περιστολή περιττών δαπανών για το Σύστημα Υγείας, ενώ παράλληλα προσφέρει τη δυνατότητα ερευνητικών μελετών, τόσο μεταξύ ακαδημαϊκών φορέων όσο και σε συνεργασία με τη Φαρμακοβιομηχανία. Ανάλογες δράσεις έχουν οργανωθεί και υποστηρίζονται στις Ηνωμένες Πολιτείες και σε πολλές </w:t>
      </w:r>
      <w:r w:rsidR="005B0F8D">
        <w:rPr>
          <w:rFonts w:asciiTheme="majorHAnsi" w:hAnsiTheme="majorHAnsi" w:cstheme="majorHAnsi"/>
          <w:i/>
          <w:iCs/>
          <w:szCs w:val="22"/>
          <w:lang w:val="el-GR"/>
        </w:rPr>
        <w:t>ε</w:t>
      </w:r>
      <w:r w:rsidR="00D93F16" w:rsidRPr="006C0136">
        <w:rPr>
          <w:rFonts w:asciiTheme="majorHAnsi" w:hAnsiTheme="majorHAnsi" w:cstheme="majorHAnsi"/>
          <w:i/>
          <w:iCs/>
          <w:szCs w:val="22"/>
          <w:lang w:val="el-GR"/>
        </w:rPr>
        <w:t>υρωπα</w:t>
      </w:r>
      <w:r w:rsidR="005B0F8D">
        <w:rPr>
          <w:rFonts w:asciiTheme="majorHAnsi" w:hAnsiTheme="majorHAnsi" w:cstheme="majorHAnsi"/>
          <w:i/>
          <w:iCs/>
          <w:szCs w:val="22"/>
          <w:lang w:val="el-GR"/>
        </w:rPr>
        <w:t>ϊ</w:t>
      </w:r>
      <w:r w:rsidR="00D93F16" w:rsidRPr="006C0136">
        <w:rPr>
          <w:rFonts w:asciiTheme="majorHAnsi" w:hAnsiTheme="majorHAnsi" w:cstheme="majorHAnsi"/>
          <w:i/>
          <w:iCs/>
          <w:szCs w:val="22"/>
          <w:lang w:val="el-GR"/>
        </w:rPr>
        <w:t xml:space="preserve">κές </w:t>
      </w:r>
      <w:r w:rsidR="005B0F8D">
        <w:rPr>
          <w:rFonts w:asciiTheme="majorHAnsi" w:hAnsiTheme="majorHAnsi" w:cstheme="majorHAnsi"/>
          <w:i/>
          <w:iCs/>
          <w:szCs w:val="22"/>
          <w:lang w:val="el-GR"/>
        </w:rPr>
        <w:t>χ</w:t>
      </w:r>
      <w:r w:rsidR="00D93F16" w:rsidRPr="006C0136">
        <w:rPr>
          <w:rFonts w:asciiTheme="majorHAnsi" w:hAnsiTheme="majorHAnsi" w:cstheme="majorHAnsi"/>
          <w:i/>
          <w:iCs/>
          <w:szCs w:val="22"/>
          <w:lang w:val="el-GR"/>
        </w:rPr>
        <w:t>ώρες, όπως η Γερμανία, η Σουηδία και το Βέλγιο</w:t>
      </w:r>
      <w:r w:rsidR="00D93F16" w:rsidRPr="00FB5FDF">
        <w:rPr>
          <w:rFonts w:asciiTheme="majorHAnsi" w:hAnsiTheme="majorHAnsi" w:cstheme="majorHAnsi"/>
          <w:szCs w:val="22"/>
          <w:lang w:val="el-GR"/>
        </w:rPr>
        <w:t>».</w:t>
      </w:r>
    </w:p>
    <w:p w14:paraId="08D5B9AF" w14:textId="77777777" w:rsidR="00D93F16" w:rsidRDefault="00D93F16" w:rsidP="00D93F16">
      <w:pPr>
        <w:rPr>
          <w:rFonts w:asciiTheme="majorHAnsi" w:hAnsiTheme="majorHAnsi"/>
          <w:szCs w:val="22"/>
          <w:lang w:val="el-GR"/>
        </w:rPr>
      </w:pPr>
    </w:p>
    <w:p w14:paraId="06FBB63E" w14:textId="08188AC0" w:rsidR="00BA0026" w:rsidRPr="005B0F8D" w:rsidRDefault="00BA0026" w:rsidP="00BA0026">
      <w:pPr>
        <w:rPr>
          <w:rFonts w:asciiTheme="majorHAnsi" w:hAnsiTheme="majorHAnsi" w:cstheme="majorHAnsi"/>
          <w:szCs w:val="22"/>
          <w:lang w:val="el-GR"/>
        </w:rPr>
      </w:pPr>
      <w:r>
        <w:rPr>
          <w:rFonts w:asciiTheme="majorHAnsi" w:hAnsiTheme="majorHAnsi" w:cstheme="majorHAnsi"/>
          <w:iCs/>
          <w:szCs w:val="22"/>
          <w:lang w:val="el-GR"/>
        </w:rPr>
        <w:t>Τα παραπάνω</w:t>
      </w:r>
      <w:r w:rsidR="00A50ED6">
        <w:rPr>
          <w:rFonts w:asciiTheme="majorHAnsi" w:hAnsiTheme="majorHAnsi" w:cstheme="majorHAnsi"/>
          <w:iCs/>
          <w:szCs w:val="22"/>
          <w:lang w:val="el-GR"/>
        </w:rPr>
        <w:t xml:space="preserve"> πραγματοποιήθηκαν </w:t>
      </w:r>
      <w:r>
        <w:rPr>
          <w:rFonts w:asciiTheme="majorHAnsi" w:hAnsiTheme="majorHAnsi" w:cstheme="majorHAnsi"/>
          <w:iCs/>
          <w:szCs w:val="22"/>
          <w:lang w:val="el-GR"/>
        </w:rPr>
        <w:t xml:space="preserve">χάρη στην </w:t>
      </w:r>
      <w:r w:rsidRPr="005B0F8D">
        <w:rPr>
          <w:rFonts w:asciiTheme="majorHAnsi" w:hAnsiTheme="majorHAnsi" w:cstheme="majorHAnsi"/>
          <w:szCs w:val="22"/>
          <w:lang w:val="el-GR"/>
        </w:rPr>
        <w:t xml:space="preserve">σημαντική προσπάθεια που κατέβαλε το ΕΔΙΑΟ για την προτυποποίηση των διαγνωστικών διαδικασιών μεταξύ των Μονάδων του, </w:t>
      </w:r>
      <w:r>
        <w:rPr>
          <w:rFonts w:asciiTheme="majorHAnsi" w:hAnsiTheme="majorHAnsi" w:cstheme="majorHAnsi"/>
          <w:szCs w:val="22"/>
          <w:lang w:val="el-GR"/>
        </w:rPr>
        <w:t xml:space="preserve">πράγμα </w:t>
      </w:r>
      <w:r w:rsidRPr="005B0F8D">
        <w:rPr>
          <w:rFonts w:asciiTheme="majorHAnsi" w:hAnsiTheme="majorHAnsi" w:cstheme="majorHAnsi"/>
          <w:szCs w:val="22"/>
          <w:lang w:val="el-GR"/>
        </w:rPr>
        <w:t>που είχε ως αποτέλεσμα την παροχή αξιόπιστων καινοτόμων υπηρεσιών γονιδιακής και μοριακής ανάλυσης σε ασθενείς με καρκίνο</w:t>
      </w:r>
      <w:r>
        <w:rPr>
          <w:rFonts w:asciiTheme="majorHAnsi" w:hAnsiTheme="majorHAnsi" w:cstheme="majorHAnsi"/>
          <w:szCs w:val="22"/>
          <w:lang w:val="el-GR"/>
        </w:rPr>
        <w:t xml:space="preserve">, όπως σημείωσε η </w:t>
      </w:r>
      <w:r w:rsidRPr="005B0F8D">
        <w:rPr>
          <w:rFonts w:asciiTheme="majorHAnsi" w:hAnsiTheme="majorHAnsi" w:cstheme="majorHAnsi"/>
          <w:szCs w:val="22"/>
          <w:lang w:val="el-GR"/>
        </w:rPr>
        <w:t xml:space="preserve">κα. </w:t>
      </w:r>
      <w:r w:rsidRPr="005B0F8D">
        <w:rPr>
          <w:rFonts w:asciiTheme="majorHAnsi" w:hAnsiTheme="majorHAnsi" w:cstheme="majorHAnsi"/>
          <w:b/>
          <w:bCs/>
          <w:szCs w:val="22"/>
          <w:lang w:val="el-GR"/>
        </w:rPr>
        <w:t>Αναστασία Χατζηδημητρίου,</w:t>
      </w:r>
      <w:r w:rsidRPr="005B0F8D">
        <w:rPr>
          <w:rFonts w:asciiTheme="majorHAnsi" w:hAnsiTheme="majorHAnsi" w:cstheme="majorHAnsi"/>
          <w:szCs w:val="22"/>
          <w:lang w:val="el-GR"/>
        </w:rPr>
        <w:t xml:space="preserve"> Κύρια Ερευνήτρια του ΙΝΕΒ και Υπεύθυνη της Τεχνικής Επιτροπής του ΕΔΙΑΟ,</w:t>
      </w:r>
      <w:r>
        <w:rPr>
          <w:rFonts w:asciiTheme="majorHAnsi" w:hAnsiTheme="majorHAnsi" w:cstheme="majorHAnsi"/>
          <w:szCs w:val="22"/>
          <w:lang w:val="el-GR"/>
        </w:rPr>
        <w:t xml:space="preserve"> ενώ ο  κ. </w:t>
      </w:r>
      <w:r w:rsidRPr="005B0F8D">
        <w:rPr>
          <w:rFonts w:asciiTheme="majorHAnsi" w:hAnsiTheme="majorHAnsi" w:cstheme="majorHAnsi"/>
          <w:b/>
          <w:bCs/>
          <w:szCs w:val="22"/>
          <w:lang w:val="el-GR"/>
        </w:rPr>
        <w:t>Θεόδωρος Δαλαμάγκας</w:t>
      </w:r>
      <w:r w:rsidRPr="005B0F8D">
        <w:rPr>
          <w:rFonts w:asciiTheme="majorHAnsi" w:hAnsiTheme="majorHAnsi" w:cstheme="majorHAnsi"/>
          <w:szCs w:val="22"/>
          <w:lang w:val="el-GR"/>
        </w:rPr>
        <w:t>, Κύριος Ερευνητής και Αναπληρωτής Διευθυντής του Ινστιτούτου Πληροφοριακών Συστημάτων του Ερευνητικού Κέντρου «ΑΘΗΝΑ», αναφέρθηκε στο επίτευγμα του ΕΔΙΑΟ να αποτελεί μια πλατφόρμα διασύνδεσης ανάμεσα σε κορυφαίους επιστήμονες, ακαδημαϊκούς, ιατρούς και ασθενείς, φέρνοντας κοντά τη βασική με την κλινική έρευνα μέσω της αποτελεσματικής οργάνωσης και διαχείρισης των δεδομένων σε ένα δημόσιο αποθετήριο.</w:t>
      </w:r>
    </w:p>
    <w:p w14:paraId="018B1051" w14:textId="77777777" w:rsidR="00BA0026" w:rsidRDefault="00BA0026" w:rsidP="00BA0026">
      <w:pPr>
        <w:rPr>
          <w:rFonts w:asciiTheme="majorHAnsi" w:hAnsiTheme="majorHAnsi" w:cstheme="majorHAnsi"/>
          <w:iCs/>
          <w:szCs w:val="22"/>
          <w:lang w:val="el-GR"/>
        </w:rPr>
      </w:pPr>
    </w:p>
    <w:p w14:paraId="5BF0D954" w14:textId="2E811C3A" w:rsidR="006C0136" w:rsidRDefault="00222428" w:rsidP="006C0136">
      <w:pPr>
        <w:rPr>
          <w:rFonts w:asciiTheme="majorHAnsi" w:hAnsiTheme="majorHAnsi" w:cstheme="majorHAnsi"/>
          <w:szCs w:val="22"/>
          <w:lang w:val="el-GR"/>
        </w:rPr>
      </w:pPr>
      <w:r>
        <w:rPr>
          <w:rFonts w:asciiTheme="majorHAnsi" w:hAnsiTheme="majorHAnsi" w:cstheme="majorHAnsi"/>
          <w:szCs w:val="22"/>
        </w:rPr>
        <w:t>H</w:t>
      </w:r>
      <w:r w:rsidR="006C0136">
        <w:rPr>
          <w:rFonts w:asciiTheme="majorHAnsi" w:hAnsiTheme="majorHAnsi" w:cstheme="majorHAnsi"/>
          <w:szCs w:val="22"/>
          <w:lang w:val="el-GR"/>
        </w:rPr>
        <w:t xml:space="preserve"> καθοριστική συνεισφορά του ΕΔΙΑΟ στη βελτίωση της φροντίδας των καρκινοπαθών αναγνωρίστηκε από τους εκπροσώπους τόσο των ασθενών όσο και των αρμόδιων επιστημονικών εταιρειών. Χαρακτηριστικά, η </w:t>
      </w:r>
      <w:r w:rsidR="006C0136" w:rsidRPr="00CE3B72">
        <w:rPr>
          <w:rFonts w:asciiTheme="majorHAnsi" w:hAnsiTheme="majorHAnsi" w:cstheme="majorHAnsi"/>
          <w:szCs w:val="22"/>
          <w:lang w:val="el-GR"/>
        </w:rPr>
        <w:t>κα</w:t>
      </w:r>
      <w:r w:rsidR="006C0136">
        <w:rPr>
          <w:rFonts w:asciiTheme="majorHAnsi" w:hAnsiTheme="majorHAnsi" w:cstheme="majorHAnsi"/>
          <w:szCs w:val="22"/>
          <w:lang w:val="el-GR"/>
        </w:rPr>
        <w:t>.</w:t>
      </w:r>
      <w:r w:rsidR="006C0136" w:rsidRPr="00CE3B72">
        <w:rPr>
          <w:rFonts w:asciiTheme="majorHAnsi" w:hAnsiTheme="majorHAnsi" w:cstheme="majorHAnsi"/>
          <w:szCs w:val="22"/>
          <w:lang w:val="el-GR"/>
        </w:rPr>
        <w:t xml:space="preserve"> </w:t>
      </w:r>
      <w:r w:rsidR="006C0136" w:rsidRPr="006C0136">
        <w:rPr>
          <w:rFonts w:asciiTheme="majorHAnsi" w:hAnsiTheme="majorHAnsi" w:cstheme="majorHAnsi"/>
          <w:b/>
          <w:bCs/>
          <w:szCs w:val="22"/>
          <w:lang w:val="el-GR"/>
        </w:rPr>
        <w:t>Καίτη Αποστολίδου</w:t>
      </w:r>
      <w:r w:rsidR="006C0136">
        <w:rPr>
          <w:rFonts w:asciiTheme="majorHAnsi" w:hAnsiTheme="majorHAnsi" w:cstheme="majorHAnsi"/>
          <w:szCs w:val="22"/>
          <w:lang w:val="el-GR"/>
        </w:rPr>
        <w:t>,</w:t>
      </w:r>
      <w:r w:rsidR="006C0136" w:rsidRPr="00CE3B72">
        <w:rPr>
          <w:rFonts w:asciiTheme="majorHAnsi" w:hAnsiTheme="majorHAnsi" w:cstheme="majorHAnsi"/>
          <w:szCs w:val="22"/>
          <w:lang w:val="el-GR"/>
        </w:rPr>
        <w:t xml:space="preserve"> Πρόεδρος της Ελληνικής Ομοσπονδίας Καρκίνου</w:t>
      </w:r>
      <w:r w:rsidR="006C0136">
        <w:rPr>
          <w:rFonts w:asciiTheme="majorHAnsi" w:hAnsiTheme="majorHAnsi" w:cstheme="majorHAnsi"/>
          <w:szCs w:val="22"/>
          <w:lang w:val="el-GR"/>
        </w:rPr>
        <w:t>,</w:t>
      </w:r>
      <w:r w:rsidR="006C0136" w:rsidRPr="00CE3B72">
        <w:rPr>
          <w:rFonts w:asciiTheme="majorHAnsi" w:hAnsiTheme="majorHAnsi" w:cstheme="majorHAnsi"/>
          <w:szCs w:val="22"/>
          <w:lang w:val="el-GR"/>
        </w:rPr>
        <w:t xml:space="preserve"> υπογράμμισε τη βούληση των ασθενών για συμπόρευση με το Δίκτυο</w:t>
      </w:r>
      <w:r w:rsidR="006C0136">
        <w:rPr>
          <w:rFonts w:asciiTheme="majorHAnsi" w:hAnsiTheme="majorHAnsi" w:cstheme="majorHAnsi"/>
          <w:szCs w:val="22"/>
          <w:lang w:val="el-GR"/>
        </w:rPr>
        <w:t xml:space="preserve"> και παράλληλα</w:t>
      </w:r>
      <w:r w:rsidR="006C0136" w:rsidRPr="00CE3B72">
        <w:rPr>
          <w:rFonts w:asciiTheme="majorHAnsi" w:hAnsiTheme="majorHAnsi" w:cstheme="majorHAnsi"/>
          <w:szCs w:val="22"/>
          <w:lang w:val="el-GR"/>
        </w:rPr>
        <w:t xml:space="preserve"> </w:t>
      </w:r>
      <w:r w:rsidR="006C0136">
        <w:rPr>
          <w:rFonts w:asciiTheme="majorHAnsi" w:hAnsiTheme="majorHAnsi" w:cstheme="majorHAnsi"/>
          <w:szCs w:val="22"/>
          <w:lang w:val="el-GR"/>
        </w:rPr>
        <w:t>εξήγησε πόσο σημαντική μπορεί να είναι η συμβολή του σ</w:t>
      </w:r>
      <w:r w:rsidR="006C0136" w:rsidRPr="00183597">
        <w:rPr>
          <w:rFonts w:asciiTheme="majorHAnsi" w:hAnsiTheme="majorHAnsi" w:cstheme="majorHAnsi"/>
          <w:szCs w:val="22"/>
          <w:lang w:val="el-GR"/>
        </w:rPr>
        <w:t xml:space="preserve">τη συλλογή δεδομένων σε κεντρικό επίπεδο για την παρακολούθηση </w:t>
      </w:r>
      <w:r w:rsidR="006C0136">
        <w:rPr>
          <w:rFonts w:asciiTheme="majorHAnsi" w:hAnsiTheme="majorHAnsi" w:cstheme="majorHAnsi"/>
          <w:szCs w:val="22"/>
          <w:lang w:val="el-GR"/>
        </w:rPr>
        <w:t xml:space="preserve">της </w:t>
      </w:r>
      <w:r w:rsidR="006C0136" w:rsidRPr="00183597">
        <w:rPr>
          <w:rFonts w:asciiTheme="majorHAnsi" w:hAnsiTheme="majorHAnsi" w:cstheme="majorHAnsi"/>
          <w:szCs w:val="22"/>
          <w:lang w:val="el-GR"/>
        </w:rPr>
        <w:t>συχνότητας ελέγχου βιοδεικτών και τον προσδιορισμό των τάσεων ως προς την</w:t>
      </w:r>
      <w:r w:rsidR="006C0136">
        <w:rPr>
          <w:rFonts w:asciiTheme="majorHAnsi" w:hAnsiTheme="majorHAnsi" w:cstheme="majorHAnsi"/>
          <w:szCs w:val="22"/>
          <w:lang w:val="el-GR"/>
        </w:rPr>
        <w:t xml:space="preserve"> </w:t>
      </w:r>
      <w:r w:rsidR="006C0136" w:rsidRPr="00183597">
        <w:rPr>
          <w:rFonts w:asciiTheme="majorHAnsi" w:hAnsiTheme="majorHAnsi" w:cstheme="majorHAnsi"/>
          <w:szCs w:val="22"/>
          <w:lang w:val="el-GR"/>
        </w:rPr>
        <w:t>ανταπόκριση των ασθενών στη θεραπεία</w:t>
      </w:r>
      <w:r w:rsidR="006C0136">
        <w:rPr>
          <w:rFonts w:asciiTheme="majorHAnsi" w:hAnsiTheme="majorHAnsi" w:cstheme="majorHAnsi"/>
          <w:szCs w:val="22"/>
          <w:lang w:val="el-GR"/>
        </w:rPr>
        <w:t xml:space="preserve">. Στην ίδια κατεύθυνση κινήθηκαν και οι τοποθετήσεις των κυριών </w:t>
      </w:r>
      <w:proofErr w:type="spellStart"/>
      <w:r w:rsidR="006C0136" w:rsidRPr="006C0136">
        <w:rPr>
          <w:rFonts w:asciiTheme="majorHAnsi" w:hAnsiTheme="majorHAnsi" w:cstheme="majorHAnsi"/>
          <w:b/>
          <w:bCs/>
          <w:szCs w:val="22"/>
          <w:lang w:val="el-GR"/>
        </w:rPr>
        <w:t>Ζένιας</w:t>
      </w:r>
      <w:proofErr w:type="spellEnd"/>
      <w:r w:rsidR="006C0136" w:rsidRPr="006C0136">
        <w:rPr>
          <w:rFonts w:asciiTheme="majorHAnsi" w:hAnsiTheme="majorHAnsi" w:cstheme="majorHAnsi"/>
          <w:b/>
          <w:bCs/>
          <w:szCs w:val="22"/>
          <w:lang w:val="el-GR"/>
        </w:rPr>
        <w:t xml:space="preserve"> Σαριδάκη</w:t>
      </w:r>
      <w:r w:rsidR="006C0136">
        <w:rPr>
          <w:rFonts w:asciiTheme="majorHAnsi" w:hAnsiTheme="majorHAnsi" w:cstheme="majorHAnsi"/>
          <w:szCs w:val="22"/>
          <w:lang w:val="el-GR"/>
        </w:rPr>
        <w:t xml:space="preserve">, </w:t>
      </w:r>
      <w:r w:rsidR="006C0136" w:rsidRPr="00316D8B">
        <w:rPr>
          <w:rFonts w:asciiTheme="majorHAnsi" w:hAnsiTheme="majorHAnsi" w:cstheme="majorHAnsi"/>
          <w:szCs w:val="22"/>
          <w:lang w:val="el-GR"/>
        </w:rPr>
        <w:t>Πρ</w:t>
      </w:r>
      <w:r w:rsidR="006C0136">
        <w:rPr>
          <w:rFonts w:asciiTheme="majorHAnsi" w:hAnsiTheme="majorHAnsi" w:cstheme="majorHAnsi"/>
          <w:szCs w:val="22"/>
          <w:lang w:val="el-GR"/>
        </w:rPr>
        <w:t>οέδρου</w:t>
      </w:r>
      <w:r w:rsidR="006C0136" w:rsidRPr="00316D8B">
        <w:rPr>
          <w:rFonts w:asciiTheme="majorHAnsi" w:hAnsiTheme="majorHAnsi" w:cstheme="majorHAnsi"/>
          <w:szCs w:val="22"/>
          <w:lang w:val="el-GR"/>
        </w:rPr>
        <w:t xml:space="preserve"> </w:t>
      </w:r>
      <w:r w:rsidR="006C0136">
        <w:rPr>
          <w:rFonts w:asciiTheme="majorHAnsi" w:hAnsiTheme="majorHAnsi" w:cstheme="majorHAnsi"/>
          <w:szCs w:val="22"/>
          <w:lang w:val="el-GR"/>
        </w:rPr>
        <w:t>της</w:t>
      </w:r>
      <w:r w:rsidR="006C0136" w:rsidRPr="00316D8B">
        <w:rPr>
          <w:rFonts w:asciiTheme="majorHAnsi" w:hAnsiTheme="majorHAnsi" w:cstheme="majorHAnsi"/>
          <w:szCs w:val="22"/>
          <w:lang w:val="el-GR"/>
        </w:rPr>
        <w:t xml:space="preserve"> Εταιρεία</w:t>
      </w:r>
      <w:r w:rsidR="006C0136">
        <w:rPr>
          <w:rFonts w:asciiTheme="majorHAnsi" w:hAnsiTheme="majorHAnsi" w:cstheme="majorHAnsi"/>
          <w:szCs w:val="22"/>
          <w:lang w:val="el-GR"/>
        </w:rPr>
        <w:t>ς</w:t>
      </w:r>
      <w:r w:rsidR="006C0136" w:rsidRPr="00316D8B">
        <w:rPr>
          <w:rFonts w:asciiTheme="majorHAnsi" w:hAnsiTheme="majorHAnsi" w:cstheme="majorHAnsi"/>
          <w:szCs w:val="22"/>
          <w:lang w:val="el-GR"/>
        </w:rPr>
        <w:t xml:space="preserve"> Ογκολόγων Παθολόγων Ελλάδος</w:t>
      </w:r>
      <w:r w:rsidR="006C0136">
        <w:rPr>
          <w:rFonts w:asciiTheme="majorHAnsi" w:hAnsiTheme="majorHAnsi" w:cstheme="majorHAnsi"/>
          <w:szCs w:val="22"/>
          <w:lang w:val="el-GR"/>
        </w:rPr>
        <w:t xml:space="preserve">, </w:t>
      </w:r>
      <w:r w:rsidR="006C0136" w:rsidRPr="006C0136">
        <w:rPr>
          <w:rFonts w:asciiTheme="majorHAnsi" w:hAnsiTheme="majorHAnsi" w:cstheme="majorHAnsi"/>
          <w:b/>
          <w:bCs/>
          <w:szCs w:val="22"/>
          <w:lang w:val="el-GR"/>
        </w:rPr>
        <w:t>Βασιλικής Παππά</w:t>
      </w:r>
      <w:r w:rsidR="006C0136">
        <w:rPr>
          <w:rFonts w:asciiTheme="majorHAnsi" w:hAnsiTheme="majorHAnsi" w:cstheme="majorHAnsi"/>
          <w:szCs w:val="22"/>
          <w:lang w:val="el-GR"/>
        </w:rPr>
        <w:t>, Αντιπροέδρου της</w:t>
      </w:r>
      <w:r w:rsidR="006C0136" w:rsidRPr="00316D8B">
        <w:rPr>
          <w:lang w:val="el-GR"/>
        </w:rPr>
        <w:t xml:space="preserve"> </w:t>
      </w:r>
      <w:r w:rsidR="006C0136" w:rsidRPr="00316D8B">
        <w:rPr>
          <w:rFonts w:asciiTheme="majorHAnsi" w:hAnsiTheme="majorHAnsi" w:cstheme="majorHAnsi"/>
          <w:szCs w:val="22"/>
          <w:lang w:val="el-GR"/>
        </w:rPr>
        <w:t>Ελληνική</w:t>
      </w:r>
      <w:r w:rsidR="006C0136">
        <w:rPr>
          <w:rFonts w:asciiTheme="majorHAnsi" w:hAnsiTheme="majorHAnsi" w:cstheme="majorHAnsi"/>
          <w:szCs w:val="22"/>
          <w:lang w:val="el-GR"/>
        </w:rPr>
        <w:t>ς</w:t>
      </w:r>
      <w:r w:rsidR="006C0136" w:rsidRPr="00316D8B">
        <w:rPr>
          <w:rFonts w:asciiTheme="majorHAnsi" w:hAnsiTheme="majorHAnsi" w:cstheme="majorHAnsi"/>
          <w:szCs w:val="22"/>
          <w:lang w:val="el-GR"/>
        </w:rPr>
        <w:t xml:space="preserve"> Αιματολογική</w:t>
      </w:r>
      <w:r w:rsidR="006C0136">
        <w:rPr>
          <w:rFonts w:asciiTheme="majorHAnsi" w:hAnsiTheme="majorHAnsi" w:cstheme="majorHAnsi"/>
          <w:szCs w:val="22"/>
          <w:lang w:val="el-GR"/>
        </w:rPr>
        <w:t>ς</w:t>
      </w:r>
      <w:r w:rsidR="006C0136" w:rsidRPr="00316D8B">
        <w:rPr>
          <w:rFonts w:asciiTheme="majorHAnsi" w:hAnsiTheme="majorHAnsi" w:cstheme="majorHAnsi"/>
          <w:szCs w:val="22"/>
          <w:lang w:val="el-GR"/>
        </w:rPr>
        <w:t xml:space="preserve"> Εταιρεία</w:t>
      </w:r>
      <w:r w:rsidR="006C0136">
        <w:rPr>
          <w:rFonts w:asciiTheme="majorHAnsi" w:hAnsiTheme="majorHAnsi" w:cstheme="majorHAnsi"/>
          <w:szCs w:val="22"/>
          <w:lang w:val="el-GR"/>
        </w:rPr>
        <w:t xml:space="preserve">ς και </w:t>
      </w:r>
      <w:r w:rsidR="006C0136" w:rsidRPr="006C0136">
        <w:rPr>
          <w:rFonts w:asciiTheme="majorHAnsi" w:hAnsiTheme="majorHAnsi" w:cstheme="majorHAnsi"/>
          <w:b/>
          <w:bCs/>
          <w:szCs w:val="22"/>
          <w:lang w:val="el-GR"/>
        </w:rPr>
        <w:t xml:space="preserve">Αφροδίτης  </w:t>
      </w:r>
      <w:proofErr w:type="spellStart"/>
      <w:r w:rsidR="006C0136" w:rsidRPr="006C0136">
        <w:rPr>
          <w:rFonts w:asciiTheme="majorHAnsi" w:hAnsiTheme="majorHAnsi" w:cstheme="majorHAnsi"/>
          <w:b/>
          <w:bCs/>
          <w:szCs w:val="22"/>
          <w:lang w:val="el-GR"/>
        </w:rPr>
        <w:t>Νόννη</w:t>
      </w:r>
      <w:proofErr w:type="spellEnd"/>
      <w:r w:rsidR="006C0136" w:rsidRPr="006C0136">
        <w:rPr>
          <w:rFonts w:asciiTheme="majorHAnsi" w:hAnsiTheme="majorHAnsi" w:cstheme="majorHAnsi"/>
          <w:b/>
          <w:bCs/>
          <w:szCs w:val="22"/>
          <w:lang w:val="el-GR"/>
        </w:rPr>
        <w:t>,</w:t>
      </w:r>
      <w:r w:rsidR="006C0136">
        <w:rPr>
          <w:rFonts w:asciiTheme="majorHAnsi" w:hAnsiTheme="majorHAnsi" w:cstheme="majorHAnsi"/>
          <w:szCs w:val="22"/>
          <w:lang w:val="el-GR"/>
        </w:rPr>
        <w:t xml:space="preserve"> </w:t>
      </w:r>
      <w:r w:rsidR="006C0136" w:rsidRPr="00A86EC4">
        <w:rPr>
          <w:rFonts w:asciiTheme="majorHAnsi" w:hAnsiTheme="majorHAnsi" w:cstheme="majorHAnsi"/>
          <w:szCs w:val="22"/>
          <w:lang w:val="el-GR"/>
        </w:rPr>
        <w:t>Πρόεδρο</w:t>
      </w:r>
      <w:r w:rsidR="006C0136">
        <w:rPr>
          <w:rFonts w:asciiTheme="majorHAnsi" w:hAnsiTheme="majorHAnsi" w:cstheme="majorHAnsi"/>
          <w:szCs w:val="22"/>
          <w:lang w:val="el-GR"/>
        </w:rPr>
        <w:t>υ</w:t>
      </w:r>
      <w:r w:rsidR="006C0136" w:rsidRPr="00A86EC4">
        <w:rPr>
          <w:rFonts w:asciiTheme="majorHAnsi" w:hAnsiTheme="majorHAnsi" w:cstheme="majorHAnsi"/>
          <w:szCs w:val="22"/>
          <w:lang w:val="el-GR"/>
        </w:rPr>
        <w:t xml:space="preserve">  </w:t>
      </w:r>
      <w:r w:rsidR="006C0136">
        <w:rPr>
          <w:rFonts w:asciiTheme="majorHAnsi" w:hAnsiTheme="majorHAnsi" w:cstheme="majorHAnsi"/>
          <w:szCs w:val="22"/>
          <w:lang w:val="el-GR"/>
        </w:rPr>
        <w:t xml:space="preserve">της </w:t>
      </w:r>
      <w:r w:rsidR="006C0136" w:rsidRPr="00A86EC4">
        <w:rPr>
          <w:rFonts w:asciiTheme="majorHAnsi" w:hAnsiTheme="majorHAnsi" w:cstheme="majorHAnsi"/>
          <w:szCs w:val="22"/>
          <w:lang w:val="el-GR"/>
        </w:rPr>
        <w:t>Ελληνική</w:t>
      </w:r>
      <w:r w:rsidR="006C0136">
        <w:rPr>
          <w:rFonts w:asciiTheme="majorHAnsi" w:hAnsiTheme="majorHAnsi" w:cstheme="majorHAnsi"/>
          <w:szCs w:val="22"/>
          <w:lang w:val="el-GR"/>
        </w:rPr>
        <w:t>ς</w:t>
      </w:r>
      <w:r w:rsidR="006C0136" w:rsidRPr="00A86EC4">
        <w:rPr>
          <w:rFonts w:asciiTheme="majorHAnsi" w:hAnsiTheme="majorHAnsi" w:cstheme="majorHAnsi"/>
          <w:szCs w:val="22"/>
          <w:lang w:val="el-GR"/>
        </w:rPr>
        <w:t xml:space="preserve"> Εταιρεία</w:t>
      </w:r>
      <w:r w:rsidR="006C0136">
        <w:rPr>
          <w:rFonts w:asciiTheme="majorHAnsi" w:hAnsiTheme="majorHAnsi" w:cstheme="majorHAnsi"/>
          <w:szCs w:val="22"/>
          <w:lang w:val="el-GR"/>
        </w:rPr>
        <w:t>ς</w:t>
      </w:r>
      <w:r w:rsidR="006C0136" w:rsidRPr="00A86EC4">
        <w:rPr>
          <w:rFonts w:asciiTheme="majorHAnsi" w:hAnsiTheme="majorHAnsi" w:cstheme="majorHAnsi"/>
          <w:szCs w:val="22"/>
          <w:lang w:val="el-GR"/>
        </w:rPr>
        <w:t xml:space="preserve"> Παθολογικής Ανατομικής</w:t>
      </w:r>
      <w:r w:rsidR="006C0136">
        <w:rPr>
          <w:rFonts w:asciiTheme="majorHAnsi" w:hAnsiTheme="majorHAnsi" w:cstheme="majorHAnsi"/>
          <w:szCs w:val="22"/>
          <w:lang w:val="el-GR"/>
        </w:rPr>
        <w:t xml:space="preserve">, οι οποίες αναφέρθηκαν </w:t>
      </w:r>
      <w:r w:rsidR="006C0136">
        <w:rPr>
          <w:rFonts w:asciiTheme="majorHAnsi" w:hAnsiTheme="majorHAnsi" w:cstheme="majorHAnsi"/>
          <w:szCs w:val="22"/>
          <w:lang w:val="el-GR"/>
        </w:rPr>
        <w:lastRenderedPageBreak/>
        <w:t>στην αναγκαιότητα να συνεχιστεί η λειτουργία του ΕΔΙΑΟ και στις δυνατότητες που προσφέρει για επιστημονική ανακάλυψη και συνεργασία αλλά και για διασφάλιση ποιότητας στη λογική των εργαστηρίων αναφοράς.</w:t>
      </w:r>
    </w:p>
    <w:p w14:paraId="41CE6161" w14:textId="77777777" w:rsidR="006C0136" w:rsidRDefault="006C0136" w:rsidP="006C0136">
      <w:pPr>
        <w:rPr>
          <w:rFonts w:asciiTheme="majorHAnsi" w:hAnsiTheme="majorHAnsi" w:cstheme="majorHAnsi"/>
          <w:szCs w:val="22"/>
          <w:lang w:val="el-GR"/>
        </w:rPr>
      </w:pPr>
    </w:p>
    <w:p w14:paraId="257A955D" w14:textId="77777777" w:rsidR="006C0136" w:rsidRDefault="006C0136" w:rsidP="006C0136">
      <w:pPr>
        <w:rPr>
          <w:rFonts w:asciiTheme="majorHAnsi" w:hAnsiTheme="majorHAnsi" w:cstheme="majorHAnsi"/>
          <w:szCs w:val="22"/>
          <w:lang w:val="el-GR"/>
        </w:rPr>
      </w:pPr>
    </w:p>
    <w:p w14:paraId="6AC0E36E" w14:textId="77777777" w:rsidR="006C0136" w:rsidRDefault="006C0136" w:rsidP="006C0136">
      <w:pPr>
        <w:rPr>
          <w:rFonts w:asciiTheme="majorHAnsi" w:hAnsiTheme="majorHAnsi" w:cstheme="majorHAnsi"/>
          <w:szCs w:val="22"/>
          <w:lang w:val="el-GR"/>
        </w:rPr>
      </w:pPr>
      <w:r>
        <w:rPr>
          <w:rFonts w:asciiTheme="majorHAnsi" w:hAnsiTheme="majorHAnsi" w:cstheme="majorHAnsi"/>
          <w:szCs w:val="22"/>
          <w:lang w:val="el-GR"/>
        </w:rPr>
        <w:t>Σε αυτό το πλαίσιο, επισημαίνεται ιδιαίτερα η ομόφωνη άποψη των εκπροσώπων κορυφαίων φ</w:t>
      </w:r>
      <w:r w:rsidRPr="00CE3B72">
        <w:rPr>
          <w:rFonts w:asciiTheme="majorHAnsi" w:hAnsiTheme="majorHAnsi" w:cstheme="majorHAnsi"/>
          <w:szCs w:val="22"/>
          <w:lang w:val="el-GR"/>
        </w:rPr>
        <w:t>αρμακοβιομηχαν</w:t>
      </w:r>
      <w:r>
        <w:rPr>
          <w:rFonts w:asciiTheme="majorHAnsi" w:hAnsiTheme="majorHAnsi" w:cstheme="majorHAnsi"/>
          <w:szCs w:val="22"/>
          <w:lang w:val="el-GR"/>
        </w:rPr>
        <w:t>ιών, οι οποίοι</w:t>
      </w:r>
      <w:r w:rsidRPr="00CE3B72">
        <w:rPr>
          <w:rFonts w:asciiTheme="majorHAnsi" w:hAnsiTheme="majorHAnsi" w:cstheme="majorHAnsi"/>
          <w:szCs w:val="22"/>
          <w:lang w:val="el-GR"/>
        </w:rPr>
        <w:t xml:space="preserve"> </w:t>
      </w:r>
      <w:r>
        <w:rPr>
          <w:rFonts w:asciiTheme="majorHAnsi" w:hAnsiTheme="majorHAnsi" w:cstheme="majorHAnsi"/>
          <w:szCs w:val="22"/>
          <w:lang w:val="el-GR"/>
        </w:rPr>
        <w:t>αναγνώρισαν τη μεγάλη αξία της ύπαρξης πλαισίου που παρέχει</w:t>
      </w:r>
      <w:r w:rsidRPr="00CE3B72">
        <w:rPr>
          <w:rFonts w:asciiTheme="majorHAnsi" w:hAnsiTheme="majorHAnsi" w:cstheme="majorHAnsi"/>
          <w:szCs w:val="22"/>
          <w:lang w:val="el-GR"/>
        </w:rPr>
        <w:t xml:space="preserve"> η λειτουργία του Δικτύου και εξήραν τη σημασία των υπηρεσιών του για τη διενέργεια κλινικών μελετών και τη συμμετοχή της χώρας σε προγράμματα πρώιμης πρόσβασης σε νέα φάρμακα.</w:t>
      </w:r>
      <w:r>
        <w:rPr>
          <w:rFonts w:asciiTheme="majorHAnsi" w:hAnsiTheme="majorHAnsi" w:cstheme="majorHAnsi"/>
          <w:szCs w:val="22"/>
          <w:lang w:val="el-GR"/>
        </w:rPr>
        <w:t xml:space="preserve"> Παράλληλα τόνισαν τη χρησιμότητα θέσπισης ενός συγκεκριμένου ρυθμιστικού πλαισίου για τη διάγνωση και αντιμετώπιση </w:t>
      </w:r>
      <w:r w:rsidRPr="00CE3B72">
        <w:rPr>
          <w:rFonts w:asciiTheme="majorHAnsi" w:hAnsiTheme="majorHAnsi" w:cstheme="majorHAnsi"/>
          <w:szCs w:val="22"/>
          <w:lang w:val="el-GR"/>
        </w:rPr>
        <w:t>του καρκίνου στη χώρα</w:t>
      </w:r>
      <w:r>
        <w:rPr>
          <w:rFonts w:asciiTheme="majorHAnsi" w:hAnsiTheme="majorHAnsi" w:cstheme="majorHAnsi"/>
          <w:szCs w:val="22"/>
          <w:lang w:val="el-GR"/>
        </w:rPr>
        <w:t xml:space="preserve"> αλλά και την επιτακτική ανάγκη αποζημίωσης των βιοδεικτών στον καρκίνο</w:t>
      </w:r>
      <w:r w:rsidRPr="00CE3B72">
        <w:rPr>
          <w:rFonts w:asciiTheme="majorHAnsi" w:hAnsiTheme="majorHAnsi" w:cstheme="majorHAnsi"/>
          <w:szCs w:val="22"/>
          <w:lang w:val="el-GR"/>
        </w:rPr>
        <w:t>.</w:t>
      </w:r>
      <w:r>
        <w:rPr>
          <w:rFonts w:asciiTheme="majorHAnsi" w:hAnsiTheme="majorHAnsi" w:cstheme="majorHAnsi"/>
          <w:szCs w:val="22"/>
          <w:lang w:val="el-GR"/>
        </w:rPr>
        <w:t xml:space="preserve"> </w:t>
      </w:r>
    </w:p>
    <w:p w14:paraId="04E1DA37" w14:textId="2A24993E" w:rsidR="006C0136" w:rsidRDefault="006C0136" w:rsidP="006C0136">
      <w:pPr>
        <w:rPr>
          <w:rFonts w:asciiTheme="majorHAnsi" w:hAnsiTheme="majorHAnsi" w:cstheme="majorHAnsi"/>
          <w:szCs w:val="22"/>
          <w:lang w:val="el-GR"/>
        </w:rPr>
      </w:pPr>
    </w:p>
    <w:p w14:paraId="59179908" w14:textId="39A699B1" w:rsidR="00222428" w:rsidRPr="00222428" w:rsidRDefault="00222428" w:rsidP="006C0136">
      <w:pPr>
        <w:rPr>
          <w:rFonts w:asciiTheme="majorHAnsi" w:hAnsiTheme="majorHAnsi" w:cstheme="majorHAnsi"/>
          <w:b/>
          <w:bCs/>
          <w:szCs w:val="22"/>
          <w:lang w:val="el-GR"/>
        </w:rPr>
      </w:pPr>
      <w:r w:rsidRPr="00222428">
        <w:rPr>
          <w:rFonts w:asciiTheme="majorHAnsi" w:hAnsiTheme="majorHAnsi" w:cstheme="majorHAnsi"/>
          <w:b/>
          <w:bCs/>
          <w:szCs w:val="22"/>
          <w:lang w:val="el-GR"/>
        </w:rPr>
        <w:t>Στήριξη από την Πολιτεία</w:t>
      </w:r>
    </w:p>
    <w:p w14:paraId="7C84394F" w14:textId="099769E2" w:rsidR="006C0136" w:rsidRDefault="006C0136" w:rsidP="006C0136">
      <w:pPr>
        <w:rPr>
          <w:rFonts w:asciiTheme="majorHAnsi" w:hAnsiTheme="majorHAnsi" w:cstheme="majorHAnsi"/>
          <w:szCs w:val="22"/>
          <w:lang w:val="el-GR"/>
        </w:rPr>
      </w:pPr>
    </w:p>
    <w:p w14:paraId="07F31446" w14:textId="49B45198" w:rsidR="00122EE8" w:rsidRDefault="00122EE8" w:rsidP="00122EE8">
      <w:pPr>
        <w:rPr>
          <w:rFonts w:asciiTheme="majorHAnsi" w:hAnsiTheme="majorHAnsi" w:cstheme="majorHAnsi"/>
          <w:szCs w:val="22"/>
          <w:lang w:val="el-GR"/>
        </w:rPr>
      </w:pPr>
      <w:r>
        <w:rPr>
          <w:rFonts w:asciiTheme="majorHAnsi" w:hAnsiTheme="majorHAnsi" w:cstheme="majorHAnsi"/>
          <w:szCs w:val="22"/>
          <w:lang w:val="el-GR"/>
        </w:rPr>
        <w:t xml:space="preserve">Το σημαντικό έργο του ΕΔΙΑΟ στηρίζεται έμπρακτα από την Πολιτεία: ο κ. </w:t>
      </w:r>
      <w:r w:rsidRPr="009626BD">
        <w:rPr>
          <w:rFonts w:asciiTheme="majorHAnsi" w:hAnsiTheme="majorHAnsi" w:cstheme="majorHAnsi"/>
          <w:b/>
          <w:bCs/>
          <w:szCs w:val="22"/>
          <w:lang w:val="el-GR"/>
        </w:rPr>
        <w:t>Χρίστος Δήμας</w:t>
      </w:r>
      <w:r>
        <w:rPr>
          <w:rFonts w:asciiTheme="majorHAnsi" w:hAnsiTheme="majorHAnsi" w:cstheme="majorHAnsi"/>
          <w:szCs w:val="22"/>
          <w:lang w:val="el-GR"/>
        </w:rPr>
        <w:t xml:space="preserve">, Υφυπουργός Έρευνας και Τεχνολογίας, υπογράμμισε ότι το ΕΔΙΑΟ αποτελεί σημαντικό «εργαλείο» για καινοτομία και ανάπτυξη, ενώ η κα. </w:t>
      </w:r>
      <w:r w:rsidRPr="009626BD">
        <w:rPr>
          <w:rFonts w:asciiTheme="majorHAnsi" w:hAnsiTheme="majorHAnsi" w:cstheme="majorHAnsi"/>
          <w:b/>
          <w:bCs/>
          <w:szCs w:val="22"/>
          <w:lang w:val="el-GR"/>
        </w:rPr>
        <w:t>Ευαγγελία Σοφούλη</w:t>
      </w:r>
      <w:r>
        <w:rPr>
          <w:rFonts w:asciiTheme="majorHAnsi" w:hAnsiTheme="majorHAnsi" w:cstheme="majorHAnsi"/>
          <w:szCs w:val="22"/>
          <w:lang w:val="el-GR"/>
        </w:rPr>
        <w:t>, Προϊσταμένη της Διεύθυνσης Εποπτείας Ερευνητικών και Τεχνολογικών Φορέων</w:t>
      </w:r>
      <w:r w:rsidRPr="006047D0">
        <w:rPr>
          <w:rFonts w:asciiTheme="majorHAnsi" w:hAnsiTheme="majorHAnsi" w:cstheme="majorHAnsi"/>
          <w:szCs w:val="22"/>
          <w:lang w:val="el-GR"/>
        </w:rPr>
        <w:t xml:space="preserve"> </w:t>
      </w:r>
      <w:r>
        <w:rPr>
          <w:rFonts w:asciiTheme="majorHAnsi" w:hAnsiTheme="majorHAnsi" w:cstheme="majorHAnsi"/>
          <w:szCs w:val="22"/>
          <w:lang w:val="el-GR"/>
        </w:rPr>
        <w:t xml:space="preserve">της Γενικής Γραμματείας Έρευνας και Καινοτομίας (ΓΓΕΚ), ανακοίνωσε ότι η </w:t>
      </w:r>
      <w:r w:rsidR="00222428">
        <w:rPr>
          <w:rFonts w:asciiTheme="majorHAnsi" w:hAnsiTheme="majorHAnsi" w:cstheme="majorHAnsi"/>
          <w:szCs w:val="22"/>
          <w:lang w:val="el-GR"/>
        </w:rPr>
        <w:t>Π</w:t>
      </w:r>
      <w:r>
        <w:rPr>
          <w:rFonts w:asciiTheme="majorHAnsi" w:hAnsiTheme="majorHAnsi" w:cstheme="majorHAnsi"/>
          <w:szCs w:val="22"/>
          <w:lang w:val="el-GR"/>
        </w:rPr>
        <w:t xml:space="preserve">ολιτεία σχεδιάζει την </w:t>
      </w:r>
      <w:r w:rsidRPr="00CE3B72">
        <w:rPr>
          <w:rFonts w:asciiTheme="majorHAnsi" w:hAnsiTheme="majorHAnsi" w:cstheme="majorHAnsi"/>
          <w:szCs w:val="22"/>
          <w:lang w:val="el-GR"/>
        </w:rPr>
        <w:t xml:space="preserve">υποστήριξη του </w:t>
      </w:r>
      <w:r>
        <w:rPr>
          <w:rFonts w:asciiTheme="majorHAnsi" w:hAnsiTheme="majorHAnsi" w:cstheme="majorHAnsi"/>
          <w:szCs w:val="22"/>
          <w:lang w:val="el-GR"/>
        </w:rPr>
        <w:t>ΕΔΙΑΟ</w:t>
      </w:r>
      <w:r w:rsidRPr="00CE3B72">
        <w:rPr>
          <w:rFonts w:asciiTheme="majorHAnsi" w:hAnsiTheme="majorHAnsi" w:cstheme="majorHAnsi"/>
          <w:szCs w:val="22"/>
          <w:lang w:val="el-GR"/>
        </w:rPr>
        <w:t xml:space="preserve"> </w:t>
      </w:r>
      <w:r>
        <w:rPr>
          <w:rFonts w:asciiTheme="majorHAnsi" w:hAnsiTheme="majorHAnsi" w:cstheme="majorHAnsi"/>
          <w:szCs w:val="22"/>
          <w:lang w:val="el-GR"/>
        </w:rPr>
        <w:t>αναγνωρίζοντας την αναγκαιότητα συνέχισης της δράσης του με τη</w:t>
      </w:r>
      <w:r w:rsidRPr="00CE3B72">
        <w:rPr>
          <w:rFonts w:asciiTheme="majorHAnsi" w:hAnsiTheme="majorHAnsi" w:cstheme="majorHAnsi"/>
          <w:szCs w:val="22"/>
          <w:lang w:val="el-GR"/>
        </w:rPr>
        <w:t xml:space="preserve"> </w:t>
      </w:r>
      <w:r>
        <w:rPr>
          <w:rFonts w:asciiTheme="majorHAnsi" w:hAnsiTheme="majorHAnsi" w:cstheme="majorHAnsi"/>
          <w:szCs w:val="22"/>
          <w:lang w:val="el-GR"/>
        </w:rPr>
        <w:t xml:space="preserve">μετεξέλιξή του σε </w:t>
      </w:r>
      <w:r w:rsidRPr="0000300B">
        <w:rPr>
          <w:rFonts w:asciiTheme="majorHAnsi" w:hAnsiTheme="majorHAnsi" w:cstheme="majorHAnsi"/>
          <w:szCs w:val="22"/>
          <w:lang w:val="el-GR"/>
        </w:rPr>
        <w:t>νομικ</w:t>
      </w:r>
      <w:r>
        <w:rPr>
          <w:rFonts w:asciiTheme="majorHAnsi" w:hAnsiTheme="majorHAnsi" w:cstheme="majorHAnsi"/>
          <w:szCs w:val="22"/>
          <w:lang w:val="el-GR"/>
        </w:rPr>
        <w:t>ή οντότητα</w:t>
      </w:r>
      <w:r w:rsidRPr="0000300B">
        <w:rPr>
          <w:rFonts w:asciiTheme="majorHAnsi" w:hAnsiTheme="majorHAnsi" w:cstheme="majorHAnsi"/>
          <w:szCs w:val="22"/>
          <w:lang w:val="el-GR"/>
        </w:rPr>
        <w:t>, εποπτευόμεν</w:t>
      </w:r>
      <w:r>
        <w:rPr>
          <w:rFonts w:asciiTheme="majorHAnsi" w:hAnsiTheme="majorHAnsi" w:cstheme="majorHAnsi"/>
          <w:szCs w:val="22"/>
          <w:lang w:val="el-GR"/>
        </w:rPr>
        <w:t>η</w:t>
      </w:r>
      <w:r w:rsidRPr="0000300B">
        <w:rPr>
          <w:rFonts w:asciiTheme="majorHAnsi" w:hAnsiTheme="majorHAnsi" w:cstheme="majorHAnsi"/>
          <w:szCs w:val="22"/>
          <w:lang w:val="el-GR"/>
        </w:rPr>
        <w:t xml:space="preserve"> από την</w:t>
      </w:r>
      <w:r w:rsidRPr="001713B5">
        <w:rPr>
          <w:rFonts w:asciiTheme="majorHAnsi" w:hAnsiTheme="majorHAnsi" w:cstheme="majorHAnsi"/>
          <w:szCs w:val="22"/>
          <w:lang w:val="el-GR"/>
        </w:rPr>
        <w:t xml:space="preserve"> </w:t>
      </w:r>
      <w:r>
        <w:rPr>
          <w:rFonts w:asciiTheme="majorHAnsi" w:hAnsiTheme="majorHAnsi" w:cstheme="majorHAnsi"/>
          <w:szCs w:val="22"/>
          <w:lang w:val="el-GR"/>
        </w:rPr>
        <w:t xml:space="preserve">ΓΓΕΚ </w:t>
      </w:r>
      <w:r w:rsidRPr="0000300B">
        <w:rPr>
          <w:rFonts w:asciiTheme="majorHAnsi" w:hAnsiTheme="majorHAnsi" w:cstheme="majorHAnsi"/>
          <w:szCs w:val="22"/>
          <w:lang w:val="el-GR"/>
        </w:rPr>
        <w:t>και το Υπουργείο Υγείας</w:t>
      </w:r>
      <w:r>
        <w:rPr>
          <w:rFonts w:asciiTheme="majorHAnsi" w:hAnsiTheme="majorHAnsi" w:cstheme="majorHAnsi"/>
          <w:szCs w:val="22"/>
          <w:lang w:val="el-GR"/>
        </w:rPr>
        <w:t>.</w:t>
      </w:r>
    </w:p>
    <w:p w14:paraId="611FC0BC" w14:textId="77777777" w:rsidR="00E65E61" w:rsidRDefault="00E65E61" w:rsidP="00122EE8">
      <w:pPr>
        <w:rPr>
          <w:rFonts w:asciiTheme="majorHAnsi" w:hAnsiTheme="majorHAnsi" w:cstheme="majorHAnsi"/>
          <w:szCs w:val="22"/>
          <w:lang w:val="el-GR"/>
        </w:rPr>
      </w:pPr>
    </w:p>
    <w:p w14:paraId="1A31E742" w14:textId="77777777" w:rsidR="00E65E61" w:rsidRDefault="00E65E61" w:rsidP="00122EE8">
      <w:pPr>
        <w:rPr>
          <w:rFonts w:asciiTheme="majorHAnsi" w:hAnsiTheme="majorHAnsi" w:cstheme="majorHAnsi"/>
          <w:szCs w:val="22"/>
          <w:lang w:val="el-GR"/>
        </w:rPr>
      </w:pPr>
    </w:p>
    <w:p w14:paraId="135D8432" w14:textId="77777777" w:rsidR="00122EE8" w:rsidRDefault="00122EE8" w:rsidP="00122EE8">
      <w:pPr>
        <w:rPr>
          <w:rFonts w:asciiTheme="majorHAnsi" w:hAnsiTheme="majorHAnsi" w:cstheme="majorHAnsi"/>
          <w:iCs/>
          <w:szCs w:val="22"/>
          <w:lang w:val="el-GR"/>
        </w:rPr>
      </w:pPr>
    </w:p>
    <w:p w14:paraId="05A51F93" w14:textId="77777777" w:rsidR="00122EE8" w:rsidRDefault="00122EE8" w:rsidP="00122EE8">
      <w:pPr>
        <w:rPr>
          <w:rFonts w:asciiTheme="majorHAnsi" w:hAnsiTheme="majorHAnsi" w:cstheme="majorHAnsi"/>
          <w:iCs/>
          <w:szCs w:val="22"/>
          <w:lang w:val="el-GR"/>
        </w:rPr>
      </w:pPr>
    </w:p>
    <w:p w14:paraId="7F2093E7" w14:textId="044AD41B" w:rsidR="006C0136" w:rsidRPr="00222428" w:rsidRDefault="006C0136" w:rsidP="006C0136">
      <w:pPr>
        <w:rPr>
          <w:rFonts w:asciiTheme="majorHAnsi" w:hAnsiTheme="majorHAnsi" w:cstheme="majorHAnsi"/>
          <w:b/>
          <w:bCs/>
          <w:szCs w:val="22"/>
          <w:lang w:val="el-GR"/>
        </w:rPr>
      </w:pPr>
      <w:r w:rsidRPr="00222428">
        <w:rPr>
          <w:rFonts w:asciiTheme="majorHAnsi" w:hAnsiTheme="majorHAnsi" w:cstheme="majorHAnsi"/>
          <w:b/>
          <w:bCs/>
          <w:szCs w:val="22"/>
          <w:lang w:val="el-GR"/>
        </w:rPr>
        <w:t xml:space="preserve">Πληροφορίες: </w:t>
      </w:r>
    </w:p>
    <w:p w14:paraId="45B7C36F" w14:textId="35D158EF" w:rsidR="006C0136" w:rsidRDefault="006C0136" w:rsidP="006C0136">
      <w:pPr>
        <w:rPr>
          <w:rFonts w:asciiTheme="majorHAnsi" w:hAnsiTheme="majorHAnsi" w:cstheme="majorHAnsi"/>
          <w:szCs w:val="22"/>
          <w:lang w:val="el-GR"/>
        </w:rPr>
      </w:pPr>
    </w:p>
    <w:p w14:paraId="3B4D99F9" w14:textId="77777777" w:rsidR="006C0136" w:rsidRDefault="006C0136" w:rsidP="006C0136">
      <w:pPr>
        <w:rPr>
          <w:rFonts w:asciiTheme="majorHAnsi" w:hAnsiTheme="majorHAnsi" w:cstheme="majorHAnsi"/>
          <w:szCs w:val="22"/>
          <w:lang w:val="el-GR"/>
        </w:rPr>
      </w:pPr>
    </w:p>
    <w:p w14:paraId="2B18B46F" w14:textId="6A100367" w:rsidR="006C0136" w:rsidRDefault="006C0136" w:rsidP="00D44DAE">
      <w:pPr>
        <w:pStyle w:val="ListParagraph"/>
        <w:numPr>
          <w:ilvl w:val="0"/>
          <w:numId w:val="1"/>
        </w:numPr>
        <w:rPr>
          <w:rFonts w:asciiTheme="majorHAnsi" w:hAnsiTheme="majorHAnsi"/>
          <w:szCs w:val="22"/>
          <w:lang w:val="el-GR"/>
        </w:rPr>
      </w:pPr>
      <w:r w:rsidRPr="00D44DAE">
        <w:rPr>
          <w:rFonts w:asciiTheme="majorHAnsi" w:hAnsiTheme="majorHAnsi"/>
          <w:szCs w:val="22"/>
        </w:rPr>
        <w:t>To</w:t>
      </w:r>
      <w:r w:rsidRPr="00D44DAE">
        <w:rPr>
          <w:rFonts w:asciiTheme="majorHAnsi" w:hAnsiTheme="majorHAnsi"/>
          <w:szCs w:val="22"/>
          <w:lang w:val="el-GR"/>
        </w:rPr>
        <w:t xml:space="preserve"> ΕΔΙΑΟ ιδρύθηκε στις 17/05/2018 στο πλαίσιο της πολιτικής των Εμβληματικών Πρωτοβουλιών για ερευνητικές δράσεις σε επιστημονικούς τομείς με άμεσο κοινωνικό όφελος και ενδιαφέρον. Κατά την πιλοτική λειτουργία του (2018-2021), το ΕΔΙΑΟ χρηματοδοτήθηκε μέσω του πλαισίου της Συμφωνίας Συμβιβασμού μεταξύ της Ελληνικής Δημοκρατίας και της </w:t>
      </w:r>
      <w:r w:rsidRPr="00D44DAE">
        <w:rPr>
          <w:rFonts w:asciiTheme="majorHAnsi" w:hAnsiTheme="majorHAnsi"/>
          <w:szCs w:val="22"/>
        </w:rPr>
        <w:t>Siemens</w:t>
      </w:r>
      <w:r w:rsidRPr="00D44DAE">
        <w:rPr>
          <w:rFonts w:asciiTheme="majorHAnsi" w:hAnsiTheme="majorHAnsi"/>
          <w:szCs w:val="22"/>
          <w:lang w:val="el-GR"/>
        </w:rPr>
        <w:t xml:space="preserve"> Α.Ε.</w:t>
      </w:r>
    </w:p>
    <w:p w14:paraId="3E4E27B2" w14:textId="05C5A4A6" w:rsidR="00FE56A9" w:rsidRPr="00FE56A9" w:rsidRDefault="00FE56A9" w:rsidP="00FE56A9">
      <w:pPr>
        <w:pStyle w:val="ListParagraph"/>
        <w:numPr>
          <w:ilvl w:val="0"/>
          <w:numId w:val="1"/>
        </w:numPr>
        <w:rPr>
          <w:rFonts w:asciiTheme="majorHAnsi" w:hAnsiTheme="majorHAnsi"/>
          <w:szCs w:val="22"/>
          <w:lang w:val="el-GR"/>
        </w:rPr>
      </w:pPr>
      <w:r>
        <w:rPr>
          <w:rFonts w:asciiTheme="majorHAnsi" w:hAnsiTheme="majorHAnsi"/>
          <w:szCs w:val="22"/>
          <w:lang w:val="el-GR"/>
        </w:rPr>
        <w:t xml:space="preserve">Περισσότεροι από 300 σύνεδροι έλαβαν μέρος στην επιστημονική ημερίδα του </w:t>
      </w:r>
      <w:r w:rsidRPr="00FE56A9">
        <w:rPr>
          <w:rFonts w:asciiTheme="majorHAnsi" w:hAnsiTheme="majorHAnsi" w:cstheme="majorHAnsi"/>
          <w:szCs w:val="22"/>
          <w:lang w:val="el-GR"/>
        </w:rPr>
        <w:t>Εθνικού Δικτύου Ιατρικής Ακριβείας στην Ογκολογία (ΕΔΙΑΟ)</w:t>
      </w:r>
      <w:r>
        <w:rPr>
          <w:rFonts w:asciiTheme="majorHAnsi" w:hAnsiTheme="majorHAnsi" w:cstheme="majorHAnsi"/>
          <w:szCs w:val="22"/>
          <w:lang w:val="el-GR"/>
        </w:rPr>
        <w:t xml:space="preserve"> η οποία είχε τίτλο: </w:t>
      </w:r>
      <w:r w:rsidRPr="00FE56A9">
        <w:rPr>
          <w:rFonts w:asciiTheme="majorHAnsi" w:hAnsiTheme="majorHAnsi" w:cstheme="majorHAnsi"/>
          <w:szCs w:val="22"/>
          <w:lang w:val="el-GR"/>
        </w:rPr>
        <w:t>«Γιατί Ιατρική Ακριβείας στην Ογκολογία;»</w:t>
      </w:r>
      <w:r>
        <w:rPr>
          <w:rFonts w:asciiTheme="majorHAnsi" w:hAnsiTheme="majorHAnsi" w:cstheme="majorHAnsi"/>
          <w:szCs w:val="22"/>
          <w:lang w:val="el-GR"/>
        </w:rPr>
        <w:t xml:space="preserve"> και διεξήχθη διαδικτυακά την Παρασκευή </w:t>
      </w:r>
      <w:r>
        <w:rPr>
          <w:rFonts w:asciiTheme="majorHAnsi" w:hAnsiTheme="majorHAnsi"/>
          <w:szCs w:val="22"/>
          <w:lang w:val="el-GR"/>
        </w:rPr>
        <w:t>03.12.</w:t>
      </w:r>
      <w:r w:rsidRPr="00CE3B72">
        <w:rPr>
          <w:rFonts w:asciiTheme="majorHAnsi" w:hAnsiTheme="majorHAnsi"/>
          <w:szCs w:val="22"/>
          <w:lang w:val="el-GR"/>
        </w:rPr>
        <w:t>202</w:t>
      </w:r>
      <w:r>
        <w:rPr>
          <w:rFonts w:asciiTheme="majorHAnsi" w:hAnsiTheme="majorHAnsi"/>
          <w:szCs w:val="22"/>
          <w:lang w:val="el-GR"/>
        </w:rPr>
        <w:t>1.</w:t>
      </w:r>
    </w:p>
    <w:p w14:paraId="1E7A96ED" w14:textId="4C27F745" w:rsidR="00D44DAE" w:rsidRDefault="00D44DAE" w:rsidP="00D44DAE">
      <w:pPr>
        <w:pStyle w:val="ListParagraph"/>
        <w:numPr>
          <w:ilvl w:val="0"/>
          <w:numId w:val="1"/>
        </w:numPr>
        <w:rPr>
          <w:rFonts w:asciiTheme="majorHAnsi" w:hAnsiTheme="majorHAnsi" w:cstheme="majorHAnsi"/>
          <w:szCs w:val="22"/>
          <w:lang w:val="el-GR"/>
        </w:rPr>
      </w:pPr>
      <w:r w:rsidRPr="00D44DAE">
        <w:rPr>
          <w:rFonts w:asciiTheme="majorHAnsi" w:hAnsiTheme="majorHAnsi" w:cstheme="majorHAnsi"/>
          <w:szCs w:val="22"/>
          <w:lang w:val="el-GR"/>
        </w:rPr>
        <w:t>Στην ημερίδα συμμετείχε η πολιτική ηγεσία των Υπουργείων Ανάπτυξης και Επενδύσεων και Υγείας, εκπρόσωποι των ασθενών (Ελληνική Ομοσπονδία Καρκίνου), εκπρόσωποι των επιστημονικών εταιρειών (Εταιρεία Ογκολόγων Παθολόγων Ελλάδος,</w:t>
      </w:r>
      <w:r w:rsidRPr="00D44DAE">
        <w:rPr>
          <w:lang w:val="el-GR"/>
        </w:rPr>
        <w:t xml:space="preserve"> </w:t>
      </w:r>
      <w:r w:rsidRPr="00D44DAE">
        <w:rPr>
          <w:rFonts w:asciiTheme="majorHAnsi" w:hAnsiTheme="majorHAnsi" w:cstheme="majorHAnsi"/>
          <w:szCs w:val="22"/>
          <w:lang w:val="el-GR"/>
        </w:rPr>
        <w:t>Ελληνική Εταιρεία Παθολογικής Ανατομικής, Ελληνική Αιματολογική Εταιρεία), επικεφαλής και στελέχη ακαδημαϊκών και ερευνητικών φορέων, εκπρόσωποι ιδιωτικών διαγνωστικών εργαστηρίων αλλά και εκπρόσωποι της φαρμακευτικής βιομηχανίας που συνεργάζονται και στηρίζουν το ΕΔΙΑΟ από την ίδρυσή του.</w:t>
      </w:r>
    </w:p>
    <w:p w14:paraId="6377A6D7" w14:textId="77777777" w:rsidR="00E65E61" w:rsidRDefault="00E65E61" w:rsidP="00E65E61">
      <w:pPr>
        <w:rPr>
          <w:rFonts w:asciiTheme="majorHAnsi" w:hAnsiTheme="majorHAnsi" w:cstheme="majorHAnsi"/>
          <w:szCs w:val="22"/>
          <w:lang w:val="el-GR"/>
        </w:rPr>
      </w:pPr>
    </w:p>
    <w:p w14:paraId="3EF53C86" w14:textId="77777777" w:rsidR="00E65E61" w:rsidRPr="00E65E61" w:rsidRDefault="00E65E61" w:rsidP="00E65E61">
      <w:pPr>
        <w:rPr>
          <w:rFonts w:asciiTheme="majorHAnsi" w:hAnsiTheme="majorHAnsi" w:cstheme="majorHAnsi"/>
          <w:szCs w:val="22"/>
          <w:lang w:val="el-GR"/>
        </w:rPr>
      </w:pPr>
    </w:p>
    <w:p w14:paraId="62699A8A" w14:textId="77777777" w:rsidR="006A7FB2" w:rsidRDefault="006A7FB2" w:rsidP="006A7FB2">
      <w:pPr>
        <w:rPr>
          <w:rFonts w:asciiTheme="majorHAnsi" w:hAnsiTheme="majorHAnsi" w:cstheme="majorHAnsi"/>
          <w:szCs w:val="22"/>
          <w:lang w:val="el-GR"/>
        </w:rPr>
      </w:pPr>
    </w:p>
    <w:p w14:paraId="1A3CD470" w14:textId="77777777" w:rsidR="005460FD" w:rsidRDefault="005460FD" w:rsidP="005460FD">
      <w:pPr>
        <w:pStyle w:val="Standard"/>
        <w:rPr>
          <w:rFonts w:asciiTheme="minorHAnsi" w:hAnsiTheme="minorHAnsi"/>
          <w:b/>
          <w:sz w:val="20"/>
          <w:lang w:val="el-GR" w:eastAsia="el-GR"/>
        </w:rPr>
      </w:pPr>
    </w:p>
    <w:p w14:paraId="2AAE8E7A" w14:textId="77777777" w:rsidR="005460FD" w:rsidRDefault="005460FD" w:rsidP="005460FD">
      <w:pPr>
        <w:pStyle w:val="Standard"/>
        <w:rPr>
          <w:rFonts w:asciiTheme="minorHAnsi" w:hAnsiTheme="minorHAnsi"/>
          <w:b/>
          <w:sz w:val="20"/>
          <w:lang w:val="el-GR" w:eastAsia="el-GR"/>
        </w:rPr>
      </w:pPr>
    </w:p>
    <w:p w14:paraId="61D6306A" w14:textId="710C4093" w:rsidR="00DE014D" w:rsidRPr="000B30A2" w:rsidRDefault="006A7FB2" w:rsidP="00DE014D">
      <w:pPr>
        <w:pStyle w:val="Standard"/>
        <w:ind w:firstLine="720"/>
        <w:rPr>
          <w:rFonts w:asciiTheme="minorHAnsi" w:hAnsiTheme="minorHAnsi"/>
          <w:b/>
          <w:sz w:val="20"/>
          <w:lang w:val="el-GR" w:eastAsia="el-GR"/>
        </w:rPr>
      </w:pPr>
      <w:r w:rsidRPr="000B30A2">
        <w:rPr>
          <w:rFonts w:asciiTheme="minorHAnsi" w:hAnsiTheme="minorHAnsi"/>
          <w:b/>
          <w:sz w:val="20"/>
          <w:lang w:val="el-GR" w:eastAsia="el-GR"/>
        </w:rPr>
        <w:t>Πληροφορίες επικοινωνίας</w:t>
      </w:r>
    </w:p>
    <w:p w14:paraId="710127CE" w14:textId="5DB7737B" w:rsidR="006A7FB2" w:rsidRPr="000B30A2" w:rsidRDefault="00DE014D" w:rsidP="000B30A2">
      <w:pPr>
        <w:spacing w:after="15"/>
        <w:ind w:left="720" w:right="15"/>
        <w:jc w:val="left"/>
        <w:rPr>
          <w:rFonts w:asciiTheme="minorHAnsi" w:hAnsiTheme="minorHAnsi"/>
          <w:color w:val="000000"/>
          <w:sz w:val="20"/>
          <w:lang w:val="el-GR" w:eastAsia="el-GR"/>
        </w:rPr>
      </w:pPr>
      <w:r>
        <w:rPr>
          <w:rFonts w:asciiTheme="minorHAnsi" w:hAnsiTheme="minorHAnsi"/>
          <w:sz w:val="20"/>
          <w:lang w:val="el-GR" w:eastAsia="el-GR"/>
        </w:rPr>
        <w:t>-</w:t>
      </w:r>
      <w:r w:rsidR="006A7FB2" w:rsidRPr="000B30A2">
        <w:rPr>
          <w:rFonts w:asciiTheme="minorHAnsi" w:hAnsiTheme="minorHAnsi"/>
          <w:sz w:val="20"/>
          <w:lang w:val="el-GR" w:eastAsia="el-GR"/>
        </w:rPr>
        <w:t xml:space="preserve">Δέσποινα Ζιώγα, εξωτερική συνεργάτης  - ΕΚΕΤΑ|ΙΝΕΒ |  </w:t>
      </w:r>
      <w:proofErr w:type="spellStart"/>
      <w:r w:rsidR="006A7FB2" w:rsidRPr="000B30A2">
        <w:rPr>
          <w:rFonts w:asciiTheme="minorHAnsi" w:hAnsiTheme="minorHAnsi"/>
          <w:sz w:val="20"/>
          <w:lang w:val="el-GR" w:eastAsia="el-GR"/>
        </w:rPr>
        <w:t>Τηλ</w:t>
      </w:r>
      <w:proofErr w:type="spellEnd"/>
      <w:r w:rsidR="000B30A2" w:rsidRPr="000B30A2">
        <w:rPr>
          <w:rFonts w:asciiTheme="minorHAnsi" w:hAnsiTheme="minorHAnsi"/>
          <w:sz w:val="20"/>
          <w:lang w:val="pt-PT" w:eastAsia="el-GR"/>
        </w:rPr>
        <w:t xml:space="preserve">.: </w:t>
      </w:r>
      <w:r w:rsidR="000B30A2" w:rsidRPr="000B30A2">
        <w:rPr>
          <w:rFonts w:asciiTheme="minorHAnsi" w:hAnsiTheme="minorHAnsi"/>
          <w:color w:val="000000"/>
          <w:sz w:val="20"/>
          <w:shd w:val="clear" w:color="auto" w:fill="F7F7F7"/>
          <w:lang w:val="el-GR"/>
        </w:rPr>
        <w:t xml:space="preserve">30 2311 257526 </w:t>
      </w:r>
      <w:r w:rsidR="000B30A2" w:rsidRPr="000B30A2">
        <w:rPr>
          <w:rFonts w:asciiTheme="minorHAnsi" w:hAnsiTheme="minorHAnsi"/>
          <w:sz w:val="20"/>
          <w:lang w:val="pt-PT" w:eastAsia="el-GR"/>
        </w:rPr>
        <w:t xml:space="preserve">Ι e-mail: </w:t>
      </w:r>
      <w:r w:rsidR="000B30A2" w:rsidRPr="000B30A2">
        <w:rPr>
          <w:rFonts w:asciiTheme="minorHAnsi" w:hAnsiTheme="minorHAnsi"/>
          <w:color w:val="000000"/>
          <w:sz w:val="20"/>
          <w:lang w:val="el-GR" w:eastAsia="el-GR"/>
        </w:rPr>
        <w:fldChar w:fldCharType="begin"/>
      </w:r>
      <w:r w:rsidR="000B30A2" w:rsidRPr="000B30A2">
        <w:rPr>
          <w:rFonts w:asciiTheme="minorHAnsi" w:hAnsiTheme="minorHAnsi"/>
          <w:color w:val="000000"/>
          <w:sz w:val="20"/>
          <w:lang w:val="el-GR" w:eastAsia="el-GR"/>
        </w:rPr>
        <w:instrText xml:space="preserve"> HYPERLINK "mailto:despoina.zioga@certh.gr" </w:instrText>
      </w:r>
      <w:r w:rsidR="000B30A2" w:rsidRPr="000B30A2">
        <w:rPr>
          <w:rFonts w:asciiTheme="minorHAnsi" w:hAnsiTheme="minorHAnsi"/>
          <w:color w:val="000000"/>
          <w:sz w:val="20"/>
          <w:lang w:val="el-GR" w:eastAsia="el-GR"/>
        </w:rPr>
        <w:fldChar w:fldCharType="separate"/>
      </w:r>
      <w:r w:rsidR="000B30A2" w:rsidRPr="000B30A2">
        <w:rPr>
          <w:rStyle w:val="Hyperlink"/>
          <w:rFonts w:asciiTheme="minorHAnsi" w:hAnsiTheme="minorHAnsi"/>
          <w:sz w:val="20"/>
          <w:lang w:val="el-GR" w:eastAsia="el-GR"/>
        </w:rPr>
        <w:t>despoina.zioga@certh.gr</w:t>
      </w:r>
      <w:r w:rsidR="000B30A2" w:rsidRPr="000B30A2">
        <w:rPr>
          <w:rFonts w:asciiTheme="minorHAnsi" w:hAnsiTheme="minorHAnsi"/>
          <w:color w:val="000000"/>
          <w:sz w:val="20"/>
          <w:lang w:val="el-GR" w:eastAsia="el-GR"/>
        </w:rPr>
        <w:fldChar w:fldCharType="end"/>
      </w:r>
      <w:r w:rsidR="000B30A2" w:rsidRPr="000B30A2">
        <w:rPr>
          <w:rFonts w:asciiTheme="minorHAnsi" w:hAnsiTheme="minorHAnsi"/>
          <w:color w:val="000000"/>
          <w:sz w:val="20"/>
          <w:lang w:val="el-GR" w:eastAsia="el-GR"/>
        </w:rPr>
        <w:t xml:space="preserve"> </w:t>
      </w:r>
    </w:p>
    <w:p w14:paraId="066A3AF6" w14:textId="53D64239" w:rsidR="006C0136" w:rsidRPr="00DE014D" w:rsidRDefault="006A7FB2" w:rsidP="00DE014D">
      <w:pPr>
        <w:pStyle w:val="Standard"/>
        <w:ind w:left="720"/>
        <w:jc w:val="left"/>
        <w:rPr>
          <w:rFonts w:asciiTheme="minorHAnsi" w:hAnsiTheme="minorHAnsi"/>
          <w:sz w:val="20"/>
          <w:lang w:val="el-GR" w:eastAsia="el-GR"/>
        </w:rPr>
      </w:pPr>
      <w:r w:rsidRPr="000B30A2">
        <w:rPr>
          <w:rFonts w:asciiTheme="minorHAnsi" w:hAnsiTheme="minorHAnsi"/>
          <w:sz w:val="20"/>
          <w:lang w:val="el-GR" w:eastAsia="el-GR"/>
        </w:rPr>
        <w:t>-Αμαλία</w:t>
      </w:r>
      <w:r w:rsidRPr="000B30A2">
        <w:rPr>
          <w:rFonts w:asciiTheme="minorHAnsi" w:hAnsiTheme="minorHAnsi"/>
          <w:sz w:val="20"/>
          <w:lang w:val="pt-PT" w:eastAsia="el-GR"/>
        </w:rPr>
        <w:t xml:space="preserve"> </w:t>
      </w:r>
      <w:r w:rsidRPr="000B30A2">
        <w:rPr>
          <w:rFonts w:asciiTheme="minorHAnsi" w:hAnsiTheme="minorHAnsi"/>
          <w:sz w:val="20"/>
          <w:lang w:val="el-GR" w:eastAsia="el-GR"/>
        </w:rPr>
        <w:t xml:space="preserve">Δρόσου, Δημοσιογράφος </w:t>
      </w:r>
      <w:r w:rsidRPr="000B30A2">
        <w:rPr>
          <w:rStyle w:val="Strong"/>
          <w:rFonts w:asciiTheme="minorHAnsi" w:hAnsiTheme="minorHAnsi" w:cstheme="majorHAnsi"/>
          <w:sz w:val="20"/>
          <w:lang w:val="el-GR"/>
        </w:rPr>
        <w:t>|</w:t>
      </w:r>
      <w:r w:rsidRPr="000B30A2">
        <w:rPr>
          <w:rFonts w:asciiTheme="minorHAnsi" w:hAnsiTheme="minorHAnsi"/>
          <w:sz w:val="20"/>
          <w:lang w:val="el-GR" w:eastAsia="el-GR"/>
        </w:rPr>
        <w:t xml:space="preserve"> Τμήμα Εξωστρέφειας</w:t>
      </w:r>
      <w:r w:rsidRPr="000B30A2">
        <w:rPr>
          <w:rFonts w:asciiTheme="minorHAnsi" w:hAnsiTheme="minorHAnsi"/>
          <w:sz w:val="20"/>
          <w:lang w:val="pt-PT" w:eastAsia="el-GR"/>
        </w:rPr>
        <w:t xml:space="preserve"> </w:t>
      </w:r>
      <w:r w:rsidRPr="000B30A2">
        <w:rPr>
          <w:rFonts w:asciiTheme="minorHAnsi" w:hAnsiTheme="minorHAnsi"/>
          <w:sz w:val="20"/>
          <w:lang w:val="el-GR" w:eastAsia="el-GR"/>
        </w:rPr>
        <w:t>ΕΚΕΤΑ</w:t>
      </w:r>
      <w:r w:rsidRPr="000B30A2">
        <w:rPr>
          <w:rFonts w:asciiTheme="minorHAnsi" w:hAnsiTheme="minorHAnsi"/>
          <w:sz w:val="20"/>
          <w:lang w:val="pt-PT" w:eastAsia="el-GR"/>
        </w:rPr>
        <w:t xml:space="preserve"> </w:t>
      </w:r>
      <w:r w:rsidRPr="000B30A2">
        <w:rPr>
          <w:rStyle w:val="Strong"/>
          <w:rFonts w:asciiTheme="minorHAnsi" w:hAnsiTheme="minorHAnsi" w:cstheme="majorHAnsi"/>
          <w:sz w:val="20"/>
          <w:lang w:val="el-GR"/>
        </w:rPr>
        <w:t>|</w:t>
      </w:r>
      <w:r w:rsidRPr="000B30A2">
        <w:rPr>
          <w:rFonts w:asciiTheme="minorHAnsi" w:hAnsiTheme="minorHAnsi"/>
          <w:sz w:val="20"/>
          <w:lang w:val="pt-PT" w:eastAsia="el-GR"/>
        </w:rPr>
        <w:t xml:space="preserve"> </w:t>
      </w:r>
      <w:proofErr w:type="spellStart"/>
      <w:r w:rsidRPr="000B30A2">
        <w:rPr>
          <w:rFonts w:asciiTheme="minorHAnsi" w:hAnsiTheme="minorHAnsi"/>
          <w:sz w:val="20"/>
          <w:lang w:val="el-GR" w:eastAsia="el-GR"/>
        </w:rPr>
        <w:t>Τηλ</w:t>
      </w:r>
      <w:proofErr w:type="spellEnd"/>
      <w:r w:rsidRPr="000B30A2">
        <w:rPr>
          <w:rFonts w:asciiTheme="minorHAnsi" w:hAnsiTheme="minorHAnsi"/>
          <w:sz w:val="20"/>
          <w:lang w:val="pt-PT" w:eastAsia="el-GR"/>
        </w:rPr>
        <w:t xml:space="preserve">.: 2310 498214 Ι e-mail: </w:t>
      </w:r>
      <w:r w:rsidRPr="000B30A2">
        <w:rPr>
          <w:rStyle w:val="Hyperlink"/>
          <w:rFonts w:asciiTheme="minorHAnsi" w:hAnsiTheme="minorHAnsi"/>
          <w:sz w:val="20"/>
          <w:lang w:eastAsia="el-GR"/>
        </w:rPr>
        <w:fldChar w:fldCharType="begin"/>
      </w:r>
      <w:r w:rsidRPr="000B30A2">
        <w:rPr>
          <w:rStyle w:val="Hyperlink"/>
          <w:rFonts w:asciiTheme="minorHAnsi" w:hAnsiTheme="minorHAnsi"/>
          <w:sz w:val="20"/>
          <w:lang w:val="el-GR" w:eastAsia="el-GR"/>
        </w:rPr>
        <w:instrText xml:space="preserve"> </w:instrText>
      </w:r>
      <w:r w:rsidRPr="000B30A2">
        <w:rPr>
          <w:rStyle w:val="Hyperlink"/>
          <w:rFonts w:asciiTheme="minorHAnsi" w:hAnsiTheme="minorHAnsi"/>
          <w:sz w:val="20"/>
          <w:lang w:eastAsia="el-GR"/>
        </w:rPr>
        <w:instrText>HYPERLINK</w:instrText>
      </w:r>
      <w:r w:rsidRPr="000B30A2">
        <w:rPr>
          <w:rStyle w:val="Hyperlink"/>
          <w:rFonts w:asciiTheme="minorHAnsi" w:hAnsiTheme="minorHAnsi"/>
          <w:sz w:val="20"/>
          <w:lang w:val="el-GR" w:eastAsia="el-GR"/>
        </w:rPr>
        <w:instrText xml:space="preserve"> "</w:instrText>
      </w:r>
      <w:r w:rsidRPr="000B30A2">
        <w:rPr>
          <w:rStyle w:val="Hyperlink"/>
          <w:rFonts w:asciiTheme="minorHAnsi" w:hAnsiTheme="minorHAnsi"/>
          <w:sz w:val="20"/>
          <w:lang w:eastAsia="el-GR"/>
        </w:rPr>
        <w:instrText>mailto</w:instrText>
      </w:r>
      <w:r w:rsidRPr="000B30A2">
        <w:rPr>
          <w:rStyle w:val="Hyperlink"/>
          <w:rFonts w:asciiTheme="minorHAnsi" w:hAnsiTheme="minorHAnsi"/>
          <w:sz w:val="20"/>
          <w:lang w:val="el-GR" w:eastAsia="el-GR"/>
        </w:rPr>
        <w:instrText>:</w:instrText>
      </w:r>
      <w:r w:rsidRPr="000B30A2">
        <w:rPr>
          <w:rStyle w:val="Hyperlink"/>
          <w:rFonts w:asciiTheme="minorHAnsi" w:hAnsiTheme="minorHAnsi"/>
          <w:sz w:val="20"/>
          <w:lang w:eastAsia="el-GR"/>
        </w:rPr>
        <w:instrText>amelidr</w:instrText>
      </w:r>
      <w:r w:rsidRPr="000B30A2">
        <w:rPr>
          <w:rStyle w:val="Hyperlink"/>
          <w:rFonts w:asciiTheme="minorHAnsi" w:hAnsiTheme="minorHAnsi"/>
          <w:sz w:val="20"/>
          <w:lang w:val="el-GR" w:eastAsia="el-GR"/>
        </w:rPr>
        <w:instrText>@</w:instrText>
      </w:r>
      <w:r w:rsidRPr="000B30A2">
        <w:rPr>
          <w:rStyle w:val="Hyperlink"/>
          <w:rFonts w:asciiTheme="minorHAnsi" w:hAnsiTheme="minorHAnsi"/>
          <w:sz w:val="20"/>
          <w:lang w:eastAsia="el-GR"/>
        </w:rPr>
        <w:instrText>certh</w:instrText>
      </w:r>
      <w:r w:rsidRPr="000B30A2">
        <w:rPr>
          <w:rStyle w:val="Hyperlink"/>
          <w:rFonts w:asciiTheme="minorHAnsi" w:hAnsiTheme="minorHAnsi"/>
          <w:sz w:val="20"/>
          <w:lang w:val="el-GR" w:eastAsia="el-GR"/>
        </w:rPr>
        <w:instrText>.</w:instrText>
      </w:r>
      <w:r w:rsidRPr="000B30A2">
        <w:rPr>
          <w:rStyle w:val="Hyperlink"/>
          <w:rFonts w:asciiTheme="minorHAnsi" w:hAnsiTheme="minorHAnsi"/>
          <w:sz w:val="20"/>
          <w:lang w:eastAsia="el-GR"/>
        </w:rPr>
        <w:instrText>gr</w:instrText>
      </w:r>
      <w:r w:rsidRPr="000B30A2">
        <w:rPr>
          <w:rStyle w:val="Hyperlink"/>
          <w:rFonts w:asciiTheme="minorHAnsi" w:hAnsiTheme="minorHAnsi"/>
          <w:sz w:val="20"/>
          <w:lang w:val="el-GR" w:eastAsia="el-GR"/>
        </w:rPr>
        <w:instrText xml:space="preserve">" </w:instrText>
      </w:r>
      <w:r w:rsidRPr="000B30A2">
        <w:rPr>
          <w:rStyle w:val="Hyperlink"/>
          <w:rFonts w:asciiTheme="minorHAnsi" w:hAnsiTheme="minorHAnsi"/>
          <w:sz w:val="20"/>
          <w:lang w:eastAsia="el-GR"/>
        </w:rPr>
        <w:fldChar w:fldCharType="separate"/>
      </w:r>
      <w:r w:rsidRPr="000B30A2">
        <w:rPr>
          <w:rStyle w:val="Hyperlink"/>
          <w:rFonts w:asciiTheme="minorHAnsi" w:hAnsiTheme="minorHAnsi"/>
          <w:sz w:val="20"/>
          <w:lang w:eastAsia="el-GR"/>
        </w:rPr>
        <w:t>amelidr</w:t>
      </w:r>
      <w:r w:rsidRPr="000B30A2">
        <w:rPr>
          <w:rStyle w:val="Hyperlink"/>
          <w:rFonts w:asciiTheme="minorHAnsi" w:hAnsiTheme="minorHAnsi"/>
          <w:sz w:val="20"/>
          <w:lang w:val="el-GR" w:eastAsia="el-GR"/>
        </w:rPr>
        <w:t>@</w:t>
      </w:r>
      <w:proofErr w:type="spellStart"/>
      <w:r w:rsidRPr="000B30A2">
        <w:rPr>
          <w:rStyle w:val="Hyperlink"/>
          <w:rFonts w:asciiTheme="minorHAnsi" w:hAnsiTheme="minorHAnsi"/>
          <w:sz w:val="20"/>
          <w:lang w:eastAsia="el-GR"/>
        </w:rPr>
        <w:t>certh</w:t>
      </w:r>
      <w:proofErr w:type="spellEnd"/>
      <w:r w:rsidRPr="000B30A2">
        <w:rPr>
          <w:rStyle w:val="Hyperlink"/>
          <w:rFonts w:asciiTheme="minorHAnsi" w:hAnsiTheme="minorHAnsi"/>
          <w:sz w:val="20"/>
          <w:lang w:val="el-GR" w:eastAsia="el-GR"/>
        </w:rPr>
        <w:t>.</w:t>
      </w:r>
      <w:r w:rsidRPr="000B30A2">
        <w:rPr>
          <w:rStyle w:val="Hyperlink"/>
          <w:rFonts w:asciiTheme="minorHAnsi" w:hAnsiTheme="minorHAnsi"/>
          <w:sz w:val="20"/>
          <w:lang w:eastAsia="el-GR"/>
        </w:rPr>
        <w:t>gr</w:t>
      </w:r>
      <w:r w:rsidRPr="000B30A2">
        <w:rPr>
          <w:rStyle w:val="Hyperlink"/>
          <w:rFonts w:asciiTheme="minorHAnsi" w:hAnsiTheme="minorHAnsi"/>
          <w:sz w:val="20"/>
          <w:lang w:eastAsia="el-GR"/>
        </w:rPr>
        <w:fldChar w:fldCharType="end"/>
      </w:r>
      <w:r w:rsidRPr="000B30A2">
        <w:rPr>
          <w:rStyle w:val="Hyperlink"/>
          <w:rFonts w:asciiTheme="minorHAnsi" w:hAnsiTheme="minorHAnsi"/>
          <w:sz w:val="20"/>
          <w:lang w:val="el-GR" w:eastAsia="el-GR"/>
        </w:rPr>
        <w:t xml:space="preserve"> </w:t>
      </w:r>
    </w:p>
    <w:sectPr w:rsidR="006C0136" w:rsidRPr="00DE014D" w:rsidSect="00324D40">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1A1CDF"/>
    <w:multiLevelType w:val="hybridMultilevel"/>
    <w:tmpl w:val="299EF2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6F3259"/>
    <w:multiLevelType w:val="hybridMultilevel"/>
    <w:tmpl w:val="1AC2F72C"/>
    <w:lvl w:ilvl="0" w:tplc="98C0A916">
      <w:start w:val="1"/>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136"/>
    <w:rsid w:val="000839BD"/>
    <w:rsid w:val="000B30A2"/>
    <w:rsid w:val="00122EE8"/>
    <w:rsid w:val="00222428"/>
    <w:rsid w:val="00346753"/>
    <w:rsid w:val="004422E0"/>
    <w:rsid w:val="005460FD"/>
    <w:rsid w:val="005B0F8D"/>
    <w:rsid w:val="006A7FB2"/>
    <w:rsid w:val="006C0136"/>
    <w:rsid w:val="009626BD"/>
    <w:rsid w:val="00A50ED6"/>
    <w:rsid w:val="00BA0026"/>
    <w:rsid w:val="00D44DAE"/>
    <w:rsid w:val="00D7743A"/>
    <w:rsid w:val="00D93F16"/>
    <w:rsid w:val="00DE014D"/>
    <w:rsid w:val="00E65E61"/>
    <w:rsid w:val="00EC4850"/>
    <w:rsid w:val="00FC5544"/>
    <w:rsid w:val="00FE56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126C"/>
  <w15:chartTrackingRefBased/>
  <w15:docId w15:val="{8184C997-77C1-594F-9EDC-E438FC41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136"/>
    <w:pPr>
      <w:jc w:val="both"/>
    </w:pPr>
    <w:rPr>
      <w:rFonts w:ascii="Arial" w:eastAsia="Times New Roman" w:hAnsi="Arial" w:cs="Times New Roman"/>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DAE"/>
    <w:pPr>
      <w:ind w:left="720"/>
      <w:contextualSpacing/>
    </w:pPr>
  </w:style>
  <w:style w:type="character" w:styleId="Hyperlink">
    <w:name w:val="Hyperlink"/>
    <w:basedOn w:val="DefaultParagraphFont"/>
    <w:uiPriority w:val="99"/>
    <w:unhideWhenUsed/>
    <w:rsid w:val="006A7FB2"/>
    <w:rPr>
      <w:color w:val="0563C1" w:themeColor="hyperlink"/>
      <w:u w:val="single"/>
    </w:rPr>
  </w:style>
  <w:style w:type="paragraph" w:customStyle="1" w:styleId="Standard">
    <w:name w:val="Standard"/>
    <w:rsid w:val="006A7FB2"/>
    <w:pPr>
      <w:suppressAutoHyphens/>
      <w:autoSpaceDN w:val="0"/>
      <w:jc w:val="both"/>
      <w:textAlignment w:val="baseline"/>
    </w:pPr>
    <w:rPr>
      <w:rFonts w:ascii="Arial" w:eastAsia="Times New Roman" w:hAnsi="Arial" w:cs="Times New Roman"/>
      <w:kern w:val="3"/>
      <w:sz w:val="22"/>
      <w:szCs w:val="20"/>
      <w:lang w:val="en-US"/>
    </w:rPr>
  </w:style>
  <w:style w:type="character" w:styleId="Strong">
    <w:name w:val="Strong"/>
    <w:basedOn w:val="DefaultParagraphFont"/>
    <w:uiPriority w:val="22"/>
    <w:qFormat/>
    <w:rsid w:val="006A7F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33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1.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959</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amelidr</cp:lastModifiedBy>
  <cp:revision>2</cp:revision>
  <dcterms:created xsi:type="dcterms:W3CDTF">2021-12-13T10:13:00Z</dcterms:created>
  <dcterms:modified xsi:type="dcterms:W3CDTF">2021-12-13T10:13:00Z</dcterms:modified>
</cp:coreProperties>
</file>